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D39" w:rsidRPr="00B43D39" w:rsidRDefault="00B43D39" w:rsidP="00B43D39">
      <w:pPr>
        <w:spacing w:before="900" w:after="288"/>
        <w:outlineLvl w:val="2"/>
        <w:rPr>
          <w:rFonts w:ascii="myriadprobold" w:eastAsia="Times New Roman" w:hAnsi="myriadprobold" w:cs="Times New Roman"/>
          <w:b/>
          <w:bCs/>
          <w:sz w:val="39"/>
          <w:szCs w:val="39"/>
          <w:lang w:eastAsia="ru-RU"/>
        </w:rPr>
      </w:pPr>
      <w:r w:rsidRPr="00B43D39">
        <w:rPr>
          <w:rFonts w:ascii="myriadprobold" w:eastAsia="Times New Roman" w:hAnsi="myriadprobold" w:cs="Times New Roman"/>
          <w:b/>
          <w:bCs/>
          <w:sz w:val="39"/>
          <w:szCs w:val="39"/>
          <w:lang w:eastAsia="ru-RU"/>
        </w:rPr>
        <w:t>Общие вопросы</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drawing>
          <wp:inline distT="0" distB="0" distL="0" distR="0" wp14:anchorId="2228CEDB" wp14:editId="129461EE">
            <wp:extent cx="523875" cy="523875"/>
            <wp:effectExtent l="0" t="0" r="9525" b="9525"/>
            <wp:docPr id="1" name="Рисунок 1"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r w:rsidRPr="00B43D39">
        <w:rPr>
          <w:rFonts w:ascii="myriadprobold" w:eastAsia="Times New Roman" w:hAnsi="myriadprobold" w:cs="Times New Roman"/>
          <w:b/>
          <w:bCs/>
          <w:caps/>
          <w:color w:val="0669B4"/>
          <w:sz w:val="27"/>
          <w:szCs w:val="27"/>
          <w:lang w:eastAsia="ru-RU"/>
        </w:rPr>
        <w:t>КАК ТОРГОВЫЙ СБОР ВЛИЯЕТ НА МОИ ТЕКУЩИЕ НАЛОГОВЫЕ ОБЯЗАТЕЛЬСТВА?</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t>Торговый сбор это </w:t>
      </w:r>
      <w:r w:rsidRPr="00B43D39">
        <w:rPr>
          <w:rFonts w:ascii="Times New Roman" w:eastAsia="Times New Roman" w:hAnsi="Times New Roman" w:cs="Times New Roman"/>
          <w:b/>
          <w:bCs/>
          <w:sz w:val="20"/>
          <w:szCs w:val="20"/>
          <w:lang w:eastAsia="ru-RU"/>
        </w:rPr>
        <w:t>фиксированный обязательный платеж</w:t>
      </w:r>
      <w:r w:rsidRPr="00B43D39">
        <w:rPr>
          <w:rFonts w:ascii="Times New Roman" w:eastAsia="Times New Roman" w:hAnsi="Times New Roman" w:cs="Times New Roman"/>
          <w:sz w:val="24"/>
          <w:szCs w:val="24"/>
          <w:lang w:eastAsia="ru-RU"/>
        </w:rPr>
        <w:t xml:space="preserve">, который взимается с конкретного объекта торговли. При этом уплаченный торговый сбор можно вычесть непосредственно из суммы налога на прибыль, единого налога по упрощенной системе налогообложения (если объект налогообложения - доходы) или НДФЛ. Таким </w:t>
      </w:r>
      <w:proofErr w:type="gramStart"/>
      <w:r w:rsidRPr="00B43D39">
        <w:rPr>
          <w:rFonts w:ascii="Times New Roman" w:eastAsia="Times New Roman" w:hAnsi="Times New Roman" w:cs="Times New Roman"/>
          <w:sz w:val="24"/>
          <w:szCs w:val="24"/>
          <w:lang w:eastAsia="ru-RU"/>
        </w:rPr>
        <w:t>образом</w:t>
      </w:r>
      <w:proofErr w:type="gramEnd"/>
      <w:r w:rsidRPr="00B43D39">
        <w:rPr>
          <w:rFonts w:ascii="Times New Roman" w:eastAsia="Times New Roman" w:hAnsi="Times New Roman" w:cs="Times New Roman"/>
          <w:sz w:val="24"/>
          <w:szCs w:val="24"/>
          <w:lang w:eastAsia="ru-RU"/>
        </w:rPr>
        <w:t xml:space="preserve"> уплата торгового сбора не приведет к росту налоговой нагрузки для большинства добросовестных налогоплательщиков.</w:t>
      </w:r>
    </w:p>
    <w:p w:rsidR="00B43D39" w:rsidRPr="00B43D39" w:rsidRDefault="00B43D39" w:rsidP="00B43D39">
      <w:pPr>
        <w:spacing w:before="900" w:after="288"/>
        <w:outlineLvl w:val="2"/>
        <w:rPr>
          <w:rFonts w:ascii="myriadprobold" w:eastAsia="Times New Roman" w:hAnsi="myriadprobold" w:cs="Times New Roman"/>
          <w:b/>
          <w:bCs/>
          <w:sz w:val="39"/>
          <w:szCs w:val="39"/>
          <w:lang w:eastAsia="ru-RU"/>
        </w:rPr>
      </w:pPr>
      <w:r w:rsidRPr="00B43D39">
        <w:rPr>
          <w:rFonts w:ascii="myriadprobold" w:eastAsia="Times New Roman" w:hAnsi="myriadprobold" w:cs="Times New Roman"/>
          <w:b/>
          <w:bCs/>
          <w:sz w:val="39"/>
          <w:szCs w:val="39"/>
          <w:lang w:eastAsia="ru-RU"/>
        </w:rPr>
        <w:t>Вопросы о плательщиках налогового сбора</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drawing>
          <wp:inline distT="0" distB="0" distL="0" distR="0" wp14:anchorId="316CE3BB" wp14:editId="39694A56">
            <wp:extent cx="523875" cy="523875"/>
            <wp:effectExtent l="0" t="0" r="9525" b="9525"/>
            <wp:docPr id="2" name="Рисунок 2"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r w:rsidRPr="00B43D39">
        <w:rPr>
          <w:rFonts w:ascii="myriadprobold" w:eastAsia="Times New Roman" w:hAnsi="myriadprobold" w:cs="Times New Roman"/>
          <w:b/>
          <w:bCs/>
          <w:caps/>
          <w:color w:val="0669B4"/>
          <w:sz w:val="27"/>
          <w:szCs w:val="27"/>
          <w:lang w:eastAsia="ru-RU"/>
        </w:rPr>
        <w:t>Я ВЕДУ ТОРГОВУЮ ДЕЯТЕЛЬНОСТЬ В МАГАЗИНЕ, НО ПРИ ЭТОМ САМО ПОМЕЩЕНИЕ МНЕ НЕ ПРИНАДЛЕЖИТ (ПОМЕЩЕНИЕ АРЕНДОВАНО)? ДОЛЖЕН ЛИ Я УПЛАЧИВАТЬ ТОРГОВЫЙ СБОР?</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b/>
          <w:bCs/>
          <w:sz w:val="20"/>
          <w:szCs w:val="20"/>
          <w:lang w:eastAsia="ru-RU"/>
        </w:rPr>
        <w:t>Да, должен.</w:t>
      </w:r>
      <w:r w:rsidRPr="00B43D39">
        <w:rPr>
          <w:rFonts w:ascii="Times New Roman" w:eastAsia="Times New Roman" w:hAnsi="Times New Roman" w:cs="Times New Roman"/>
          <w:sz w:val="24"/>
          <w:szCs w:val="24"/>
          <w:lang w:eastAsia="ru-RU"/>
        </w:rPr>
        <w:t> Объектом обложения торговым сбором является </w:t>
      </w:r>
      <w:r w:rsidRPr="00B43D39">
        <w:rPr>
          <w:rFonts w:ascii="Times New Roman" w:eastAsia="Times New Roman" w:hAnsi="Times New Roman" w:cs="Times New Roman"/>
          <w:b/>
          <w:bCs/>
          <w:sz w:val="20"/>
          <w:szCs w:val="20"/>
          <w:lang w:eastAsia="ru-RU"/>
        </w:rPr>
        <w:t>использование</w:t>
      </w:r>
      <w:r w:rsidRPr="00B43D39">
        <w:rPr>
          <w:rFonts w:ascii="Times New Roman" w:eastAsia="Times New Roman" w:hAnsi="Times New Roman" w:cs="Times New Roman"/>
          <w:sz w:val="24"/>
          <w:szCs w:val="24"/>
          <w:lang w:eastAsia="ru-RU"/>
        </w:rPr>
        <w:t> объекта движимого или недвижимого имущества для торговли (вне зависимости от оснований использования таких объектов). Таким образом, торговый сбор должен уплачиваться теми, </w:t>
      </w:r>
      <w:r w:rsidRPr="00B43D39">
        <w:rPr>
          <w:rFonts w:ascii="Times New Roman" w:eastAsia="Times New Roman" w:hAnsi="Times New Roman" w:cs="Times New Roman"/>
          <w:b/>
          <w:bCs/>
          <w:sz w:val="20"/>
          <w:szCs w:val="20"/>
          <w:lang w:eastAsia="ru-RU"/>
        </w:rPr>
        <w:t>кто непосредственно торгует</w:t>
      </w:r>
      <w:r w:rsidRPr="00B43D39">
        <w:rPr>
          <w:rFonts w:ascii="Times New Roman" w:eastAsia="Times New Roman" w:hAnsi="Times New Roman" w:cs="Times New Roman"/>
          <w:sz w:val="24"/>
          <w:szCs w:val="24"/>
          <w:lang w:eastAsia="ru-RU"/>
        </w:rPr>
        <w:t>, т.е. плательщиками могут быть и собственники объектов недвижимости, и арендаторы.</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drawing>
          <wp:inline distT="0" distB="0" distL="0" distR="0" wp14:anchorId="60B22917" wp14:editId="2DDF4FD7">
            <wp:extent cx="523875" cy="523875"/>
            <wp:effectExtent l="0" t="0" r="9525" b="9525"/>
            <wp:docPr id="3" name="Рисунок 3"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r w:rsidRPr="00B43D39">
        <w:rPr>
          <w:rFonts w:ascii="myriadprobold" w:eastAsia="Times New Roman" w:hAnsi="myriadprobold" w:cs="Times New Roman"/>
          <w:b/>
          <w:bCs/>
          <w:caps/>
          <w:color w:val="0669B4"/>
          <w:sz w:val="27"/>
          <w:szCs w:val="27"/>
          <w:lang w:eastAsia="ru-RU"/>
        </w:rPr>
        <w:t>НУЖНО ЛИ УПЛАЧИВАТЬ ТОРГОВЫЙ СБОР, ЕСЛИ ТОРГОВАЯ ДЕЯТЕЛЬНОСТЬ ВЕДЕТСЯ НА ОБЪЕКТЕ НЕ ПОСТОЯННО (Я АРЕНДУЮ ТОРГОВУЮ ТОЧКУ ДЛЯ ТОРГОВЛИ ТОЛЬКО НА НЕСКОЛЬКО ДНЕЙ В МЕСЯЦ)?</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b/>
          <w:bCs/>
          <w:sz w:val="20"/>
          <w:szCs w:val="20"/>
          <w:lang w:eastAsia="ru-RU"/>
        </w:rPr>
        <w:t>Нужно. </w:t>
      </w:r>
      <w:r w:rsidRPr="00B43D39">
        <w:rPr>
          <w:rFonts w:ascii="Times New Roman" w:eastAsia="Times New Roman" w:hAnsi="Times New Roman" w:cs="Times New Roman"/>
          <w:sz w:val="24"/>
          <w:szCs w:val="24"/>
          <w:lang w:eastAsia="ru-RU"/>
        </w:rPr>
        <w:t>Торговый сбор уплачивается, если торговая деятельность велась на объекте </w:t>
      </w:r>
      <w:r w:rsidRPr="00B43D39">
        <w:rPr>
          <w:rFonts w:ascii="Times New Roman" w:eastAsia="Times New Roman" w:hAnsi="Times New Roman" w:cs="Times New Roman"/>
          <w:b/>
          <w:bCs/>
          <w:sz w:val="20"/>
          <w:szCs w:val="20"/>
          <w:lang w:eastAsia="ru-RU"/>
        </w:rPr>
        <w:t>хотя бы один раз</w:t>
      </w:r>
      <w:r w:rsidRPr="00B43D39">
        <w:rPr>
          <w:rFonts w:ascii="Times New Roman" w:eastAsia="Times New Roman" w:hAnsi="Times New Roman" w:cs="Times New Roman"/>
          <w:sz w:val="24"/>
          <w:szCs w:val="24"/>
          <w:lang w:eastAsia="ru-RU"/>
        </w:rPr>
        <w:t> в течение квартала.</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drawing>
          <wp:inline distT="0" distB="0" distL="0" distR="0" wp14:anchorId="668EAC83" wp14:editId="0A7CFCE7">
            <wp:extent cx="523875" cy="523875"/>
            <wp:effectExtent l="0" t="0" r="9525" b="9525"/>
            <wp:docPr id="4" name="Рисунок 4"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r w:rsidRPr="00B43D39">
        <w:rPr>
          <w:rFonts w:ascii="myriadprobold" w:eastAsia="Times New Roman" w:hAnsi="myriadprobold" w:cs="Times New Roman"/>
          <w:b/>
          <w:bCs/>
          <w:caps/>
          <w:color w:val="0669B4"/>
          <w:sz w:val="27"/>
          <w:szCs w:val="27"/>
          <w:lang w:eastAsia="ru-RU"/>
        </w:rPr>
        <w:t>ДОЛЖЕН ЛИ Я УПЛАЧИВАТЬ ТОРГОВЫЙ СБОР, ЕСЛИ Я ОСУЩЕСТВЛЯЮ ТОРГОВУЮ ДЕЯТЕЛЬНОСТЬ, НО ПРИ ЭТОМ ПРИМЕНЯЮ ПАТЕНТНУЮ СИСТЕМУ НАЛОГООБЛОЖЕНИЯ (ПСН)/УПЛАЧИВАЮ ЕДИНЫЙ СЕЛЬСКОХОЗЯЙСТВЕННЫЙ НАЛОГ (ЕСХН)?</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b/>
          <w:bCs/>
          <w:sz w:val="20"/>
          <w:szCs w:val="20"/>
          <w:lang w:eastAsia="ru-RU"/>
        </w:rPr>
        <w:lastRenderedPageBreak/>
        <w:t>Не должен.</w:t>
      </w:r>
      <w:r w:rsidRPr="00B43D39">
        <w:rPr>
          <w:rFonts w:ascii="Times New Roman" w:eastAsia="Times New Roman" w:hAnsi="Times New Roman" w:cs="Times New Roman"/>
          <w:sz w:val="24"/>
          <w:szCs w:val="24"/>
          <w:lang w:eastAsia="ru-RU"/>
        </w:rPr>
        <w:t xml:space="preserve"> Индивидуальные предприниматели, применяющие ПСН, а также индивидуальные предприниматели и организации, применяющие ЕСХН, не </w:t>
      </w:r>
      <w:proofErr w:type="gramStart"/>
      <w:r w:rsidRPr="00B43D39">
        <w:rPr>
          <w:rFonts w:ascii="Times New Roman" w:eastAsia="Times New Roman" w:hAnsi="Times New Roman" w:cs="Times New Roman"/>
          <w:sz w:val="24"/>
          <w:szCs w:val="24"/>
          <w:lang w:eastAsia="ru-RU"/>
        </w:rPr>
        <w:t>являются плательщиками торгового сбора и не должны</w:t>
      </w:r>
      <w:proofErr w:type="gramEnd"/>
      <w:r w:rsidRPr="00B43D39">
        <w:rPr>
          <w:rFonts w:ascii="Times New Roman" w:eastAsia="Times New Roman" w:hAnsi="Times New Roman" w:cs="Times New Roman"/>
          <w:sz w:val="24"/>
          <w:szCs w:val="24"/>
          <w:lang w:eastAsia="ru-RU"/>
        </w:rPr>
        <w:t xml:space="preserve"> подавать соответствующие уведомления в налоговые органы.</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drawing>
          <wp:inline distT="0" distB="0" distL="0" distR="0" wp14:anchorId="5084FB70" wp14:editId="18AEE203">
            <wp:extent cx="523875" cy="523875"/>
            <wp:effectExtent l="0" t="0" r="9525" b="9525"/>
            <wp:docPr id="5" name="Рисунок 5"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r w:rsidRPr="00B43D39">
        <w:rPr>
          <w:rFonts w:ascii="myriadprobold" w:eastAsia="Times New Roman" w:hAnsi="myriadprobold" w:cs="Times New Roman"/>
          <w:b/>
          <w:bCs/>
          <w:caps/>
          <w:color w:val="0669B4"/>
          <w:sz w:val="27"/>
          <w:szCs w:val="27"/>
          <w:lang w:eastAsia="ru-RU"/>
        </w:rPr>
        <w:t>НУЖНО ЛИ УПЛАЧИВАТЬ ТОРГОВЫЙ СБОР В СЛУЧАЕ, ЕСЛИ ТОРГОВЛЯ ОСУЩЕСТВЛЯЕТСЯ ЧЕРЕЗ ИНТЕРНЕТ-МАГАЗИН, А ДОСТАВКА ТОВАРА ПОКУПАТЕЛЯМ ОСУЩЕСТВЛЯЕТСЯ СО СКЛАДА В ГОРОДЕ МОСКВЕ С ПОМОЩЬЮ КУРЬЕРА ИЛИ ПОЧТОЙ?</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b/>
          <w:bCs/>
          <w:sz w:val="20"/>
          <w:szCs w:val="20"/>
          <w:lang w:eastAsia="ru-RU"/>
        </w:rPr>
        <w:t>Не нужно.</w:t>
      </w:r>
      <w:r w:rsidRPr="00B43D39">
        <w:rPr>
          <w:rFonts w:ascii="Times New Roman" w:eastAsia="Times New Roman" w:hAnsi="Times New Roman" w:cs="Times New Roman"/>
          <w:sz w:val="24"/>
          <w:szCs w:val="24"/>
          <w:lang w:eastAsia="ru-RU"/>
        </w:rPr>
        <w:t> Торговый сбор применяется в отношении объектов движимого или недвижимого имущества, которые используются для торговли. В описанном случае таким объектом является склад (а сама доставка товара с помощью курьера или почты является услугой). Торговый сбор не применяется в отношении торговли путем отпуска со склада.</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drawing>
          <wp:inline distT="0" distB="0" distL="0" distR="0" wp14:anchorId="6BF3C417" wp14:editId="01B6A969">
            <wp:extent cx="523875" cy="523875"/>
            <wp:effectExtent l="0" t="0" r="9525" b="9525"/>
            <wp:docPr id="6" name="Рисунок 6"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r w:rsidRPr="00B43D39">
        <w:rPr>
          <w:rFonts w:ascii="myriadprobold" w:eastAsia="Times New Roman" w:hAnsi="myriadprobold" w:cs="Times New Roman"/>
          <w:b/>
          <w:bCs/>
          <w:caps/>
          <w:color w:val="0669B4"/>
          <w:sz w:val="27"/>
          <w:szCs w:val="27"/>
          <w:lang w:eastAsia="ru-RU"/>
        </w:rPr>
        <w:t>Я ТОРГУЮ НА РОЗНИЧНОМ РЫНКЕ. ДОЛЖЕН ЛИ Я УПЛАЧИВАТЬ ТОРГОВЫЙ СБОР?</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b/>
          <w:bCs/>
          <w:sz w:val="20"/>
          <w:szCs w:val="20"/>
          <w:lang w:eastAsia="ru-RU"/>
        </w:rPr>
        <w:t>Не должен. </w:t>
      </w:r>
      <w:r w:rsidRPr="00B43D39">
        <w:rPr>
          <w:rFonts w:ascii="Times New Roman" w:eastAsia="Times New Roman" w:hAnsi="Times New Roman" w:cs="Times New Roman"/>
          <w:sz w:val="24"/>
          <w:szCs w:val="24"/>
          <w:lang w:eastAsia="ru-RU"/>
        </w:rPr>
        <w:t>Организация розничных рынков и торговля на этом рынке – два разных вида предпринимательской деятельности. Торговый сбор в отношении деятельности по организации розничных рынков платят только управляющие компании розничных рынков. Что касается тех, кто непосредственно торгует на розничных рынках, то Законом города Москвы «О торговом сборе» для них установлена льгота: торговля через стационарные или нестационарные торговые объекты на розничных рынках не облагается торговым сбором.</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drawing>
          <wp:inline distT="0" distB="0" distL="0" distR="0" wp14:anchorId="077492F8" wp14:editId="1E36EDB7">
            <wp:extent cx="523875" cy="523875"/>
            <wp:effectExtent l="0" t="0" r="9525" b="9525"/>
            <wp:docPr id="7" name="Рисунок 7"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r w:rsidRPr="00B43D39">
        <w:rPr>
          <w:rFonts w:ascii="myriadprobold" w:eastAsia="Times New Roman" w:hAnsi="myriadprobold" w:cs="Times New Roman"/>
          <w:b/>
          <w:bCs/>
          <w:caps/>
          <w:color w:val="0669B4"/>
          <w:sz w:val="27"/>
          <w:szCs w:val="27"/>
          <w:lang w:eastAsia="ru-RU"/>
        </w:rPr>
        <w:t>НУЖНО ЛИ УПЛАЧИВАТЬ ТОРГОВЫЙ СБОР В СЛУЧАЕ, ЕСЛИ МОЙ ВИД ДЕЯТЕЛЬНОСТИ – ОКАЗАНИЕ БЫТОВЫХ УСЛУГ, НО ПРИ ЭТОМ ПРИ ОКАЗАНИИ ТАКИХ УСЛУГ Я ИСПОЛЬЗУЮ РАСХОДНЫЕ МАТЕРИАЛЫ?</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b/>
          <w:bCs/>
          <w:sz w:val="20"/>
          <w:szCs w:val="20"/>
          <w:lang w:eastAsia="ru-RU"/>
        </w:rPr>
        <w:t>Не нужно.</w:t>
      </w:r>
      <w:r w:rsidRPr="00B43D39">
        <w:rPr>
          <w:rFonts w:ascii="Times New Roman" w:eastAsia="Times New Roman" w:hAnsi="Times New Roman" w:cs="Times New Roman"/>
          <w:sz w:val="24"/>
          <w:szCs w:val="24"/>
          <w:lang w:eastAsia="ru-RU"/>
        </w:rPr>
        <w:t> Торговый сбор вводится в отношении торговли. Согласно определению, данному в Налоговом кодексе РФ, торговля - вид предпринимательской деятельности, связанный с розничной, мелкооптовой и оптовой куплей-продажей товаров, осуществляемый через объекты стационарной торговой сети, нестационарной торговой сети, а также через товарные склады. Оказание бытовых услуг (как и услуг общественного питания) не облагается торговым сбором.</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drawing>
          <wp:inline distT="0" distB="0" distL="0" distR="0" wp14:anchorId="6D181726" wp14:editId="503CFD7F">
            <wp:extent cx="523875" cy="523875"/>
            <wp:effectExtent l="0" t="0" r="9525" b="9525"/>
            <wp:docPr id="8" name="Рисунок 8"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r w:rsidRPr="00B43D39">
        <w:rPr>
          <w:rFonts w:ascii="myriadprobold" w:eastAsia="Times New Roman" w:hAnsi="myriadprobold" w:cs="Times New Roman"/>
          <w:b/>
          <w:bCs/>
          <w:caps/>
          <w:color w:val="0669B4"/>
          <w:sz w:val="27"/>
          <w:szCs w:val="27"/>
          <w:lang w:eastAsia="ru-RU"/>
        </w:rPr>
        <w:t>ДОЛЖЕН ЛИ УПЛАЧИВАТЬСЯ ТОРГОВЫЙ СБОР В СЛУЧАЕ ПРОДАЖИ БИЛЕТОВ В КАССАХ?</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b/>
          <w:bCs/>
          <w:sz w:val="20"/>
          <w:szCs w:val="20"/>
          <w:lang w:eastAsia="ru-RU"/>
        </w:rPr>
        <w:t>Не должен. </w:t>
      </w:r>
      <w:r w:rsidRPr="00B43D39">
        <w:rPr>
          <w:rFonts w:ascii="Times New Roman" w:eastAsia="Times New Roman" w:hAnsi="Times New Roman" w:cs="Times New Roman"/>
          <w:sz w:val="24"/>
          <w:szCs w:val="24"/>
          <w:lang w:eastAsia="ru-RU"/>
        </w:rPr>
        <w:t>Торговый сбор вводится в отношении торговли. В целях торгового сбора торговля - вид предпринимательской деятельности, связанный с розничной, мелкооптовой и оптовой куплей-продажей </w:t>
      </w:r>
      <w:r w:rsidRPr="00B43D39">
        <w:rPr>
          <w:rFonts w:ascii="Times New Roman" w:eastAsia="Times New Roman" w:hAnsi="Times New Roman" w:cs="Times New Roman"/>
          <w:b/>
          <w:bCs/>
          <w:sz w:val="20"/>
          <w:szCs w:val="20"/>
          <w:lang w:eastAsia="ru-RU"/>
        </w:rPr>
        <w:t>товаров</w:t>
      </w:r>
      <w:proofErr w:type="gramStart"/>
      <w:r w:rsidRPr="00B43D39">
        <w:rPr>
          <w:rFonts w:ascii="Times New Roman" w:eastAsia="Times New Roman" w:hAnsi="Times New Roman" w:cs="Times New Roman"/>
          <w:b/>
          <w:bCs/>
          <w:sz w:val="20"/>
          <w:szCs w:val="20"/>
          <w:lang w:eastAsia="ru-RU"/>
        </w:rPr>
        <w:t> </w:t>
      </w:r>
      <w:r w:rsidRPr="00B43D39">
        <w:rPr>
          <w:rFonts w:ascii="Times New Roman" w:eastAsia="Times New Roman" w:hAnsi="Times New Roman" w:cs="Times New Roman"/>
          <w:sz w:val="24"/>
          <w:szCs w:val="24"/>
          <w:lang w:eastAsia="ru-RU"/>
        </w:rPr>
        <w:t>.</w:t>
      </w:r>
      <w:proofErr w:type="gramEnd"/>
      <w:r w:rsidRPr="00B43D39">
        <w:rPr>
          <w:rFonts w:ascii="Times New Roman" w:eastAsia="Times New Roman" w:hAnsi="Times New Roman" w:cs="Times New Roman"/>
          <w:sz w:val="24"/>
          <w:szCs w:val="24"/>
          <w:lang w:eastAsia="ru-RU"/>
        </w:rPr>
        <w:t xml:space="preserve"> Продажа билетов является услугой и не влечет необходимости уплачивать торговый сбор.</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lastRenderedPageBreak/>
        <w:drawing>
          <wp:inline distT="0" distB="0" distL="0" distR="0" wp14:anchorId="27999606" wp14:editId="4A1D3E18">
            <wp:extent cx="523875" cy="523875"/>
            <wp:effectExtent l="0" t="0" r="9525" b="9525"/>
            <wp:docPr id="9" name="Рисунок 9"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r w:rsidRPr="00B43D39">
        <w:rPr>
          <w:rFonts w:ascii="myriadprobold" w:eastAsia="Times New Roman" w:hAnsi="myriadprobold" w:cs="Times New Roman"/>
          <w:b/>
          <w:bCs/>
          <w:caps/>
          <w:color w:val="0669B4"/>
          <w:sz w:val="27"/>
          <w:szCs w:val="27"/>
          <w:lang w:eastAsia="ru-RU"/>
        </w:rPr>
        <w:t>Я ПРОЖИВАЮ В МОСКВЕ, НО ТОРГОВАЯ ДЕЯТЕЛЬНОСТЬ ВЕДЕТСЯ В ДРУГОМ СУБЪЕКТЕ РФ. ДОЛЖЕН ЛИ Я УПЛАЧИВАТЬ ТОРГОВЫЙ СБОР?</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b/>
          <w:bCs/>
          <w:sz w:val="20"/>
          <w:szCs w:val="20"/>
          <w:lang w:eastAsia="ru-RU"/>
        </w:rPr>
        <w:t>Нет.</w:t>
      </w:r>
      <w:r w:rsidRPr="00B43D39">
        <w:rPr>
          <w:rFonts w:ascii="Times New Roman" w:eastAsia="Times New Roman" w:hAnsi="Times New Roman" w:cs="Times New Roman"/>
          <w:sz w:val="24"/>
          <w:szCs w:val="24"/>
          <w:lang w:eastAsia="ru-RU"/>
        </w:rPr>
        <w:t> С 1 июля 2015 года торговый сбор установлен только на территории города Москвы. Соответственно, плательщиками торгового сбора являются организации и индивидуальные предприниматели, осуществляющие </w:t>
      </w:r>
      <w:r w:rsidRPr="00B43D39">
        <w:rPr>
          <w:rFonts w:ascii="Times New Roman" w:eastAsia="Times New Roman" w:hAnsi="Times New Roman" w:cs="Times New Roman"/>
          <w:b/>
          <w:bCs/>
          <w:sz w:val="20"/>
          <w:szCs w:val="20"/>
          <w:lang w:eastAsia="ru-RU"/>
        </w:rPr>
        <w:t>торговую деятельность только на территории города Москвы.</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drawing>
          <wp:inline distT="0" distB="0" distL="0" distR="0" wp14:anchorId="27E8CB27" wp14:editId="28C64E8B">
            <wp:extent cx="523875" cy="523875"/>
            <wp:effectExtent l="0" t="0" r="9525" b="9525"/>
            <wp:docPr id="10" name="Рисунок 10"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r w:rsidRPr="00B43D39">
        <w:rPr>
          <w:rFonts w:ascii="myriadprobold" w:eastAsia="Times New Roman" w:hAnsi="myriadprobold" w:cs="Times New Roman"/>
          <w:b/>
          <w:bCs/>
          <w:caps/>
          <w:color w:val="0669B4"/>
          <w:sz w:val="27"/>
          <w:szCs w:val="27"/>
          <w:lang w:eastAsia="ru-RU"/>
        </w:rPr>
        <w:t>Я ЗАРЕГИСТРИРОВАН КАК НАЛОГОПЛАТЕЛЬЩИК В КАЛУГЕ (МОЯ ОРГАНИЗАЦИЯ ЗАРЕГИСТРИРОВАНА В КАЛУГЕ), НО ТОРГОВАЯ ДЕЯТЕЛЬНОСТЬ ВЕДЕТСЯ В МОСКВЕ. ДОЛЖЕН ЛИ Я УПЛАЧИВАТЬ ТОРГОВЫЙ СБОР?</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b/>
          <w:bCs/>
          <w:sz w:val="20"/>
          <w:szCs w:val="20"/>
          <w:lang w:eastAsia="ru-RU"/>
        </w:rPr>
        <w:t>Да.</w:t>
      </w:r>
      <w:r w:rsidRPr="00B43D39">
        <w:rPr>
          <w:rFonts w:ascii="Times New Roman" w:eastAsia="Times New Roman" w:hAnsi="Times New Roman" w:cs="Times New Roman"/>
          <w:sz w:val="24"/>
          <w:szCs w:val="24"/>
          <w:lang w:eastAsia="ru-RU"/>
        </w:rPr>
        <w:t> Торговым сбором облагается использование объекта движимого или недвижимого имущества </w:t>
      </w:r>
      <w:r w:rsidRPr="00B43D39">
        <w:rPr>
          <w:rFonts w:ascii="Times New Roman" w:eastAsia="Times New Roman" w:hAnsi="Times New Roman" w:cs="Times New Roman"/>
          <w:b/>
          <w:bCs/>
          <w:sz w:val="20"/>
          <w:szCs w:val="20"/>
          <w:lang w:eastAsia="ru-RU"/>
        </w:rPr>
        <w:t>на территории города Москвы.</w:t>
      </w:r>
    </w:p>
    <w:p w:rsidR="00B43D39" w:rsidRPr="00B43D39" w:rsidRDefault="00B43D39" w:rsidP="00B43D39">
      <w:pPr>
        <w:spacing w:before="900" w:after="288"/>
        <w:outlineLvl w:val="2"/>
        <w:rPr>
          <w:rFonts w:ascii="myriadprobold" w:eastAsia="Times New Roman" w:hAnsi="myriadprobold" w:cs="Times New Roman"/>
          <w:b/>
          <w:bCs/>
          <w:sz w:val="39"/>
          <w:szCs w:val="39"/>
          <w:lang w:eastAsia="ru-RU"/>
        </w:rPr>
      </w:pPr>
      <w:r w:rsidRPr="00B43D39">
        <w:rPr>
          <w:rFonts w:ascii="myriadprobold" w:eastAsia="Times New Roman" w:hAnsi="myriadprobold" w:cs="Times New Roman"/>
          <w:b/>
          <w:bCs/>
          <w:sz w:val="39"/>
          <w:szCs w:val="39"/>
          <w:lang w:eastAsia="ru-RU"/>
        </w:rPr>
        <w:t>Вопросы о месте постановки на учет в качестве плательщика торгового сбора</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drawing>
          <wp:inline distT="0" distB="0" distL="0" distR="0" wp14:anchorId="11ABD2F9" wp14:editId="07C94A44">
            <wp:extent cx="523875" cy="523875"/>
            <wp:effectExtent l="0" t="0" r="9525" b="9525"/>
            <wp:docPr id="11" name="Рисунок 11"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r w:rsidRPr="00B43D39">
        <w:rPr>
          <w:rFonts w:ascii="myriadprobold" w:eastAsia="Times New Roman" w:hAnsi="myriadprobold" w:cs="Times New Roman"/>
          <w:b/>
          <w:bCs/>
          <w:caps/>
          <w:color w:val="0669B4"/>
          <w:sz w:val="27"/>
          <w:szCs w:val="27"/>
          <w:lang w:eastAsia="ru-RU"/>
        </w:rPr>
        <w:t>ГДЕ ОРГАНИЗАЦИИ ИЛИ ИНДИВИДУАЛЬНОМУ ПРЕДПРИНИМАТЕЛЮ НЕОБХОДИМО ВСТАВАТЬ НА УЧЕТ В КАЧЕСТВЕ ПЛАТЕЛЬЩИКА ТОРГОВОГО СБОРА?</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t>Согласно Налоговому кодексу постановка на учет, снятие с учета организации или индивидуального предпринимателя в качестве плательщика торгового сбора в налоговом органе осуществляются:</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t>- по месту нахождения объекта недвижимого имущества - в случае, если предпринимательская деятельность осуществляется с использованием объекта недвижимого имущества;</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t>- по месту нахождения организации (месту жительства индивидуального предпринимателя) - в иных случаях.</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t>Таким образом, в случае торговли через </w:t>
      </w:r>
      <w:r w:rsidRPr="00B43D39">
        <w:rPr>
          <w:rFonts w:ascii="Times New Roman" w:eastAsia="Times New Roman" w:hAnsi="Times New Roman" w:cs="Times New Roman"/>
          <w:b/>
          <w:bCs/>
          <w:sz w:val="20"/>
          <w:szCs w:val="20"/>
          <w:lang w:eastAsia="ru-RU"/>
        </w:rPr>
        <w:t>стационарный торговый объект</w:t>
      </w:r>
      <w:r w:rsidRPr="00B43D39">
        <w:rPr>
          <w:rFonts w:ascii="Times New Roman" w:eastAsia="Times New Roman" w:hAnsi="Times New Roman" w:cs="Times New Roman"/>
          <w:sz w:val="24"/>
          <w:szCs w:val="24"/>
          <w:lang w:eastAsia="ru-RU"/>
        </w:rPr>
        <w:t xml:space="preserve"> организация или индивидуальный предприниматель встают на учет в качестве плательщика торгового сбора по месту нахождения такого объекта. В </w:t>
      </w:r>
      <w:proofErr w:type="spellStart"/>
      <w:r w:rsidRPr="00B43D39">
        <w:rPr>
          <w:rFonts w:ascii="Times New Roman" w:eastAsia="Times New Roman" w:hAnsi="Times New Roman" w:cs="Times New Roman"/>
          <w:sz w:val="24"/>
          <w:szCs w:val="24"/>
          <w:lang w:eastAsia="ru-RU"/>
        </w:rPr>
        <w:t>случае</w:t>
      </w:r>
      <w:r w:rsidRPr="00B43D39">
        <w:rPr>
          <w:rFonts w:ascii="Times New Roman" w:eastAsia="Times New Roman" w:hAnsi="Times New Roman" w:cs="Times New Roman"/>
          <w:b/>
          <w:bCs/>
          <w:sz w:val="20"/>
          <w:szCs w:val="20"/>
          <w:lang w:eastAsia="ru-RU"/>
        </w:rPr>
        <w:t>нестационарной</w:t>
      </w:r>
      <w:proofErr w:type="spellEnd"/>
      <w:r w:rsidRPr="00B43D39">
        <w:rPr>
          <w:rFonts w:ascii="Times New Roman" w:eastAsia="Times New Roman" w:hAnsi="Times New Roman" w:cs="Times New Roman"/>
          <w:b/>
          <w:bCs/>
          <w:sz w:val="20"/>
          <w:szCs w:val="20"/>
          <w:lang w:eastAsia="ru-RU"/>
        </w:rPr>
        <w:t xml:space="preserve"> торговли</w:t>
      </w:r>
      <w:r w:rsidRPr="00B43D39">
        <w:rPr>
          <w:rFonts w:ascii="Times New Roman" w:eastAsia="Times New Roman" w:hAnsi="Times New Roman" w:cs="Times New Roman"/>
          <w:sz w:val="24"/>
          <w:szCs w:val="24"/>
          <w:lang w:eastAsia="ru-RU"/>
        </w:rPr>
        <w:t> – по месту нахождения организации (месту жительства индивидуального предпринимателя).</w:t>
      </w:r>
    </w:p>
    <w:p w:rsidR="00B43D39" w:rsidRPr="00B43D39" w:rsidRDefault="00B43D39" w:rsidP="00B43D39">
      <w:pPr>
        <w:spacing w:before="900" w:after="288"/>
        <w:outlineLvl w:val="2"/>
        <w:rPr>
          <w:rFonts w:ascii="myriadprobold" w:eastAsia="Times New Roman" w:hAnsi="myriadprobold" w:cs="Times New Roman"/>
          <w:b/>
          <w:bCs/>
          <w:sz w:val="39"/>
          <w:szCs w:val="39"/>
          <w:lang w:eastAsia="ru-RU"/>
        </w:rPr>
      </w:pPr>
      <w:r w:rsidRPr="00B43D39">
        <w:rPr>
          <w:rFonts w:ascii="myriadprobold" w:eastAsia="Times New Roman" w:hAnsi="myriadprobold" w:cs="Times New Roman"/>
          <w:b/>
          <w:bCs/>
          <w:sz w:val="39"/>
          <w:szCs w:val="39"/>
          <w:lang w:eastAsia="ru-RU"/>
        </w:rPr>
        <w:t>Вопросы о подаче уведомлений</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lastRenderedPageBreak/>
        <w:drawing>
          <wp:inline distT="0" distB="0" distL="0" distR="0" wp14:anchorId="0CB573A5" wp14:editId="28222715">
            <wp:extent cx="523875" cy="523875"/>
            <wp:effectExtent l="0" t="0" r="9525" b="9525"/>
            <wp:docPr id="12" name="Рисунок 12"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r w:rsidRPr="00B43D39">
        <w:rPr>
          <w:rFonts w:ascii="myriadprobold" w:eastAsia="Times New Roman" w:hAnsi="myriadprobold" w:cs="Times New Roman"/>
          <w:b/>
          <w:bCs/>
          <w:caps/>
          <w:color w:val="0669B4"/>
          <w:sz w:val="27"/>
          <w:szCs w:val="27"/>
          <w:lang w:eastAsia="ru-RU"/>
        </w:rPr>
        <w:t>В КАКУЮ ИНСПЕКЦИЮ ОРГАНИЗАЦИИ ИЛИ ИНДИВИДУАЛЬНОМУ ПРЕДПРИНИМАТЕЛЮ НЕОБХОДИМО ПОДАВАТЬ УВЕДОМЛЕНИЕ ПЛАТЕЛЬЩИКА ТОРГОВОГО СБОРА?</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t>При осуществлении торговли через </w:t>
      </w:r>
      <w:r w:rsidRPr="00B43D39">
        <w:rPr>
          <w:rFonts w:ascii="Times New Roman" w:eastAsia="Times New Roman" w:hAnsi="Times New Roman" w:cs="Times New Roman"/>
          <w:b/>
          <w:bCs/>
          <w:sz w:val="20"/>
          <w:szCs w:val="20"/>
          <w:lang w:eastAsia="ru-RU"/>
        </w:rPr>
        <w:t>стационарный торговый</w:t>
      </w:r>
      <w:r w:rsidRPr="00B43D39">
        <w:rPr>
          <w:rFonts w:ascii="Times New Roman" w:eastAsia="Times New Roman" w:hAnsi="Times New Roman" w:cs="Times New Roman"/>
          <w:sz w:val="24"/>
          <w:szCs w:val="24"/>
          <w:lang w:eastAsia="ru-RU"/>
        </w:rPr>
        <w:t> объект организация или индивидуальный предприниматель встают на учет в качестве плательщика торгового сбора по месту нахождения такого объекта. Соответственно, уведомление подается в инспекцию </w:t>
      </w:r>
      <w:r w:rsidRPr="00B43D39">
        <w:rPr>
          <w:rFonts w:ascii="Times New Roman" w:eastAsia="Times New Roman" w:hAnsi="Times New Roman" w:cs="Times New Roman"/>
          <w:b/>
          <w:bCs/>
          <w:sz w:val="20"/>
          <w:szCs w:val="20"/>
          <w:lang w:eastAsia="ru-RU"/>
        </w:rPr>
        <w:t>по месту нахождения объекта торговли.</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t>При осуществлении </w:t>
      </w:r>
      <w:r w:rsidRPr="00B43D39">
        <w:rPr>
          <w:rFonts w:ascii="Times New Roman" w:eastAsia="Times New Roman" w:hAnsi="Times New Roman" w:cs="Times New Roman"/>
          <w:b/>
          <w:bCs/>
          <w:sz w:val="20"/>
          <w:szCs w:val="20"/>
          <w:lang w:eastAsia="ru-RU"/>
        </w:rPr>
        <w:t>нестационарной торговли</w:t>
      </w:r>
      <w:r w:rsidRPr="00B43D39">
        <w:rPr>
          <w:rFonts w:ascii="Times New Roman" w:eastAsia="Times New Roman" w:hAnsi="Times New Roman" w:cs="Times New Roman"/>
          <w:sz w:val="24"/>
          <w:szCs w:val="24"/>
          <w:lang w:eastAsia="ru-RU"/>
        </w:rPr>
        <w:t> организация или индивидуальный предприниматель встают на учет в качестве плательщика торгового сбора </w:t>
      </w:r>
      <w:r w:rsidRPr="00B43D39">
        <w:rPr>
          <w:rFonts w:ascii="Times New Roman" w:eastAsia="Times New Roman" w:hAnsi="Times New Roman" w:cs="Times New Roman"/>
          <w:b/>
          <w:bCs/>
          <w:sz w:val="20"/>
          <w:szCs w:val="20"/>
          <w:lang w:eastAsia="ru-RU"/>
        </w:rPr>
        <w:t>по месту нахождения организации</w:t>
      </w:r>
      <w:r w:rsidRPr="00B43D39">
        <w:rPr>
          <w:rFonts w:ascii="Times New Roman" w:eastAsia="Times New Roman" w:hAnsi="Times New Roman" w:cs="Times New Roman"/>
          <w:sz w:val="24"/>
          <w:szCs w:val="24"/>
          <w:lang w:eastAsia="ru-RU"/>
        </w:rPr>
        <w:t> (месту жительства индивидуального предпринимателя).</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drawing>
          <wp:inline distT="0" distB="0" distL="0" distR="0" wp14:anchorId="18248AB8" wp14:editId="4CEA7B33">
            <wp:extent cx="523875" cy="523875"/>
            <wp:effectExtent l="0" t="0" r="9525" b="9525"/>
            <wp:docPr id="13" name="Рисунок 13"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r w:rsidRPr="00B43D39">
        <w:rPr>
          <w:rFonts w:ascii="myriadprobold" w:eastAsia="Times New Roman" w:hAnsi="myriadprobold" w:cs="Times New Roman"/>
          <w:b/>
          <w:bCs/>
          <w:caps/>
          <w:color w:val="0669B4"/>
          <w:sz w:val="27"/>
          <w:szCs w:val="27"/>
          <w:lang w:eastAsia="ru-RU"/>
        </w:rPr>
        <w:t>ЧТО НУЖНО ДЕЛАТЬ, ЕСЛИ ТОРГОВАЯ ДЕЯТЕЛЬНОСТЬ НА ОБЪЕКТЕ БОЛЬШЕ НЕ ВЕДЕТСЯ?</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t>В таком случае плательщики должны направить уведомление о прекращении ведения торговой деятельности на объекте ведения торговли в налоговые органы.</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drawing>
          <wp:inline distT="0" distB="0" distL="0" distR="0" wp14:anchorId="254078A2" wp14:editId="35609D58">
            <wp:extent cx="523875" cy="523875"/>
            <wp:effectExtent l="0" t="0" r="9525" b="9525"/>
            <wp:docPr id="14" name="Рисунок 14"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r w:rsidRPr="00B43D39">
        <w:rPr>
          <w:rFonts w:ascii="myriadprobold" w:eastAsia="Times New Roman" w:hAnsi="myriadprobold" w:cs="Times New Roman"/>
          <w:b/>
          <w:bCs/>
          <w:caps/>
          <w:color w:val="0669B4"/>
          <w:sz w:val="27"/>
          <w:szCs w:val="27"/>
          <w:lang w:eastAsia="ru-RU"/>
        </w:rPr>
        <w:t>КАКИЕ ПОСЛЕДСТВИЯ ВОЗНИКНУТ В СЛУЧАЕ, ЕСЛИ ТОРГОВАЯ ДЕЯТЕЛЬНОСТЬ НА ОБЪЕКТЕ БОЛЬШЕ НЕ ВЕДЕТСЯ, НО УВЕДОМЛЕНИЕ О ПРЕКРАЩЕНИИ ВЕДЕНИЯ ТОРГОВОЙ ДЕЯТЕЛЬНОСТИ НЕ ПОДАНО?</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t>В случае если такое уведомление не было подано, организация (индивидуальный предприниматель) продолжает считаться плательщиком торгового сбора. Неуплата торгового сбора такими организациями (индивидуальными предпринимателями) будет считаться нарушением законодательства о налогах и сборах.</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drawing>
          <wp:inline distT="0" distB="0" distL="0" distR="0" wp14:anchorId="31E73C85" wp14:editId="0F098805">
            <wp:extent cx="523875" cy="523875"/>
            <wp:effectExtent l="0" t="0" r="9525" b="9525"/>
            <wp:docPr id="15" name="Рисунок 15"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r w:rsidRPr="00B43D39">
        <w:rPr>
          <w:rFonts w:ascii="myriadprobold" w:eastAsia="Times New Roman" w:hAnsi="myriadprobold" w:cs="Times New Roman"/>
          <w:b/>
          <w:bCs/>
          <w:caps/>
          <w:color w:val="0669B4"/>
          <w:sz w:val="27"/>
          <w:szCs w:val="27"/>
          <w:lang w:eastAsia="ru-RU"/>
        </w:rPr>
        <w:t>ЧТО НУЖНО ДЕЛАТЬ, ЕСЛИ МАГАЗИН (ТОРГОВАЯ ТОЧКА) ПОМЕНЯЛА МЕСТОНАХОЖДЕНИЕ И ВЕДЕТ ТОРГОВУЮ ДЕЯТЕЛЬНОСТЬ ПО ДРУГОМУ АДРЕСУ?</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t>Нужно направить в налоговые органы уведомление о прекращении ведения деятельности на старом объекте, а также подать уведомление плательщика сбора в отношении нового объекта.</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drawing>
          <wp:inline distT="0" distB="0" distL="0" distR="0" wp14:anchorId="68FCF172" wp14:editId="4AC79115">
            <wp:extent cx="523875" cy="523875"/>
            <wp:effectExtent l="0" t="0" r="9525" b="9525"/>
            <wp:docPr id="16" name="Рисунок 16"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r w:rsidRPr="00B43D39">
        <w:rPr>
          <w:rFonts w:ascii="myriadprobold" w:eastAsia="Times New Roman" w:hAnsi="myriadprobold" w:cs="Times New Roman"/>
          <w:b/>
          <w:bCs/>
          <w:caps/>
          <w:color w:val="0669B4"/>
          <w:sz w:val="27"/>
          <w:szCs w:val="27"/>
          <w:lang w:eastAsia="ru-RU"/>
        </w:rPr>
        <w:t>ЧТО НУЖНО ДЕЛАТЬ, ЕСЛИ ПЛОЩАДЬ МАГАЗИНА ИЗМЕНИЛАСЬ (БЫЛА АРЕНДОВАНА ДОПОЛНИТЕЛЬНАЯ ПЛОЩАДЬ ДЛЯ ТОРГОВОГО ЗАЛА)?</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lastRenderedPageBreak/>
        <w:t>Сумма торгового сбора зависит от площади торгового зала. Если изменилась площадь </w:t>
      </w:r>
      <w:r w:rsidRPr="00B43D39">
        <w:rPr>
          <w:rFonts w:ascii="Times New Roman" w:eastAsia="Times New Roman" w:hAnsi="Times New Roman" w:cs="Times New Roman"/>
          <w:b/>
          <w:bCs/>
          <w:sz w:val="20"/>
          <w:szCs w:val="20"/>
          <w:lang w:eastAsia="ru-RU"/>
        </w:rPr>
        <w:t>торгового зала</w:t>
      </w:r>
      <w:r w:rsidRPr="00B43D39">
        <w:rPr>
          <w:rFonts w:ascii="Times New Roman" w:eastAsia="Times New Roman" w:hAnsi="Times New Roman" w:cs="Times New Roman"/>
          <w:sz w:val="24"/>
          <w:szCs w:val="24"/>
          <w:lang w:eastAsia="ru-RU"/>
        </w:rPr>
        <w:t>, плательщик торгового сбора должен </w:t>
      </w:r>
      <w:r w:rsidRPr="00B43D39">
        <w:rPr>
          <w:rFonts w:ascii="Times New Roman" w:eastAsia="Times New Roman" w:hAnsi="Times New Roman" w:cs="Times New Roman"/>
          <w:b/>
          <w:bCs/>
          <w:sz w:val="20"/>
          <w:szCs w:val="20"/>
          <w:lang w:eastAsia="ru-RU"/>
        </w:rPr>
        <w:t>в течение 5 рабочих дней</w:t>
      </w:r>
      <w:r w:rsidRPr="00B43D39">
        <w:rPr>
          <w:rFonts w:ascii="Times New Roman" w:eastAsia="Times New Roman" w:hAnsi="Times New Roman" w:cs="Times New Roman"/>
          <w:sz w:val="24"/>
          <w:szCs w:val="24"/>
          <w:lang w:eastAsia="ru-RU"/>
        </w:rPr>
        <w:t> со дня изменения такой характеристики подать уведомление плательщика торгового сбора в налоговые органы.</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drawing>
          <wp:inline distT="0" distB="0" distL="0" distR="0" wp14:anchorId="6378C758" wp14:editId="2B84612C">
            <wp:extent cx="523875" cy="523875"/>
            <wp:effectExtent l="0" t="0" r="9525" b="9525"/>
            <wp:docPr id="17" name="Рисунок 17"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r w:rsidRPr="00B43D39">
        <w:rPr>
          <w:rFonts w:ascii="myriadprobold" w:eastAsia="Times New Roman" w:hAnsi="myriadprobold" w:cs="Times New Roman"/>
          <w:b/>
          <w:bCs/>
          <w:caps/>
          <w:color w:val="0669B4"/>
          <w:sz w:val="27"/>
          <w:szCs w:val="27"/>
          <w:lang w:eastAsia="ru-RU"/>
        </w:rPr>
        <w:t>Я ВЕДУ ТОРГОВУЮ ДЕЯТЕЛЬНОСТЬ, НО ПРИ ЭТОМ В СООТВЕТСТВИИ С ЗАКОНОМ ГОРОДА МОСКВЫ «О ТОРГОВОМ СБОРЕ» Я ОСВОБОЖДЕН ОТ УПЛАТЫ ТОРГОВОГО СБОРА (ПОДПАДАЮ ПОД ЛЬГОТУ). НУЖНО ЛИ ПОДАВАТЬ УВЕДОМЛЕНИЕ В НАЛОГОВЫЕ ОРГАНЫ В ТАКОМ СЛУЧАЕ?</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b/>
          <w:bCs/>
          <w:sz w:val="20"/>
          <w:szCs w:val="20"/>
          <w:lang w:eastAsia="ru-RU"/>
        </w:rPr>
        <w:t>Да, нужно.</w:t>
      </w:r>
      <w:r w:rsidRPr="00B43D39">
        <w:rPr>
          <w:rFonts w:ascii="Times New Roman" w:eastAsia="Times New Roman" w:hAnsi="Times New Roman" w:cs="Times New Roman"/>
          <w:sz w:val="24"/>
          <w:szCs w:val="24"/>
          <w:lang w:eastAsia="ru-RU"/>
        </w:rPr>
        <w:t> Все плательщики торгового сбора обязаны подать уведомление в установленные сроки, включая тех плательщиков, в отношении которых установлены льготы. При этом для получения льготы вместе с уведомлением необходимо представить документы, подтверждающие право на получение такой льготы.</w:t>
      </w:r>
    </w:p>
    <w:p w:rsidR="00B43D39" w:rsidRPr="00B43D39" w:rsidRDefault="00B43D39" w:rsidP="00B43D39">
      <w:pPr>
        <w:spacing w:before="900" w:after="288"/>
        <w:outlineLvl w:val="2"/>
        <w:rPr>
          <w:rFonts w:ascii="myriadprobold" w:eastAsia="Times New Roman" w:hAnsi="myriadprobold" w:cs="Times New Roman"/>
          <w:b/>
          <w:bCs/>
          <w:sz w:val="39"/>
          <w:szCs w:val="39"/>
          <w:lang w:eastAsia="ru-RU"/>
        </w:rPr>
      </w:pPr>
      <w:r w:rsidRPr="00B43D39">
        <w:rPr>
          <w:rFonts w:ascii="myriadprobold" w:eastAsia="Times New Roman" w:hAnsi="myriadprobold" w:cs="Times New Roman"/>
          <w:b/>
          <w:bCs/>
          <w:sz w:val="39"/>
          <w:szCs w:val="39"/>
          <w:lang w:eastAsia="ru-RU"/>
        </w:rPr>
        <w:t>Вопросы о ставках торгового сбора</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drawing>
          <wp:inline distT="0" distB="0" distL="0" distR="0" wp14:anchorId="32C19C35" wp14:editId="489259F2">
            <wp:extent cx="523875" cy="523875"/>
            <wp:effectExtent l="0" t="0" r="9525" b="9525"/>
            <wp:docPr id="18" name="Рисунок 18"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r w:rsidRPr="00B43D39">
        <w:rPr>
          <w:rFonts w:ascii="myriadprobold" w:eastAsia="Times New Roman" w:hAnsi="myriadprobold" w:cs="Times New Roman"/>
          <w:b/>
          <w:bCs/>
          <w:caps/>
          <w:color w:val="0669B4"/>
          <w:sz w:val="27"/>
          <w:szCs w:val="27"/>
          <w:lang w:eastAsia="ru-RU"/>
        </w:rPr>
        <w:t>ЧЕМ ОБУСЛОВЛЕН РАЗМЕР СТАВОК ТОРГОВОГО СБОРА В ГОРОДЕ МОСКВЕ? КАК СТАВКА ТОРГОВОГО СБОРА УЧИТЫВАЕТ ОСОБЕННОСТИ ВЕДЕНИЯ БИЗНЕСА В ГОРОДЕ?</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t>Ставка торгового сбора дифференцируется по видам деятельности, территории (в центре – дороже, за МКАД – дешевле), в зависимости от особенностей осуществления видов деятельности и особенностей объекта осуществления торговли.</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Arial" w:eastAsia="Times New Roman" w:hAnsi="Arial" w:cs="Arial"/>
          <w:sz w:val="20"/>
          <w:szCs w:val="20"/>
          <w:lang w:eastAsia="ru-RU"/>
        </w:rPr>
        <w:t xml:space="preserve">В качестве основы для определения ставки торгового сбора установлена расчетная стоимость патента в сфере торговли (для объектов с площадью торгового зала до 50 </w:t>
      </w:r>
      <w:proofErr w:type="spellStart"/>
      <w:r w:rsidRPr="00B43D39">
        <w:rPr>
          <w:rFonts w:ascii="Arial" w:eastAsia="Times New Roman" w:hAnsi="Arial" w:cs="Arial"/>
          <w:sz w:val="20"/>
          <w:szCs w:val="20"/>
          <w:lang w:eastAsia="ru-RU"/>
        </w:rPr>
        <w:t>кв.м</w:t>
      </w:r>
      <w:proofErr w:type="spellEnd"/>
      <w:r w:rsidRPr="00B43D39">
        <w:rPr>
          <w:rFonts w:ascii="Arial" w:eastAsia="Times New Roman" w:hAnsi="Arial" w:cs="Arial"/>
          <w:sz w:val="20"/>
          <w:szCs w:val="20"/>
          <w:lang w:eastAsia="ru-RU"/>
        </w:rPr>
        <w:t xml:space="preserve">.). Для стационарных объектов с площадью торгового зала свыше 50 </w:t>
      </w:r>
      <w:proofErr w:type="spellStart"/>
      <w:r w:rsidRPr="00B43D39">
        <w:rPr>
          <w:rFonts w:ascii="Arial" w:eastAsia="Times New Roman" w:hAnsi="Arial" w:cs="Arial"/>
          <w:sz w:val="20"/>
          <w:szCs w:val="20"/>
          <w:lang w:eastAsia="ru-RU"/>
        </w:rPr>
        <w:t>кв.м</w:t>
      </w:r>
      <w:proofErr w:type="spellEnd"/>
      <w:r w:rsidRPr="00B43D39">
        <w:rPr>
          <w:rFonts w:ascii="Arial" w:eastAsia="Times New Roman" w:hAnsi="Arial" w:cs="Arial"/>
          <w:sz w:val="20"/>
          <w:szCs w:val="20"/>
          <w:lang w:eastAsia="ru-RU"/>
        </w:rPr>
        <w:t xml:space="preserve">. установлена ставка 50 рублей за </w:t>
      </w:r>
      <w:proofErr w:type="spellStart"/>
      <w:r w:rsidRPr="00B43D39">
        <w:rPr>
          <w:rFonts w:ascii="Arial" w:eastAsia="Times New Roman" w:hAnsi="Arial" w:cs="Arial"/>
          <w:sz w:val="20"/>
          <w:szCs w:val="20"/>
          <w:lang w:eastAsia="ru-RU"/>
        </w:rPr>
        <w:t>кв.м</w:t>
      </w:r>
      <w:proofErr w:type="spellEnd"/>
      <w:r w:rsidRPr="00B43D39">
        <w:rPr>
          <w:rFonts w:ascii="Arial" w:eastAsia="Times New Roman" w:hAnsi="Arial" w:cs="Arial"/>
          <w:sz w:val="20"/>
          <w:szCs w:val="20"/>
          <w:lang w:eastAsia="ru-RU"/>
        </w:rPr>
        <w:t xml:space="preserve">. площади торгового зала в квартал за каждый метр, превышающий порог в 50 </w:t>
      </w:r>
      <w:proofErr w:type="spellStart"/>
      <w:r w:rsidRPr="00B43D39">
        <w:rPr>
          <w:rFonts w:ascii="Arial" w:eastAsia="Times New Roman" w:hAnsi="Arial" w:cs="Arial"/>
          <w:sz w:val="20"/>
          <w:szCs w:val="20"/>
          <w:lang w:eastAsia="ru-RU"/>
        </w:rPr>
        <w:t>кв.м</w:t>
      </w:r>
      <w:proofErr w:type="spellEnd"/>
      <w:r w:rsidRPr="00B43D39">
        <w:rPr>
          <w:rFonts w:ascii="Arial" w:eastAsia="Times New Roman" w:hAnsi="Arial" w:cs="Arial"/>
          <w:sz w:val="20"/>
          <w:szCs w:val="20"/>
          <w:lang w:eastAsia="ru-RU"/>
        </w:rPr>
        <w:t>. (для рынков – площадь).</w:t>
      </w:r>
    </w:p>
    <w:p w:rsidR="00B43D39" w:rsidRPr="00B43D39" w:rsidRDefault="00B43D39" w:rsidP="00B43D39">
      <w:pPr>
        <w:spacing w:before="900" w:after="288"/>
        <w:outlineLvl w:val="2"/>
        <w:rPr>
          <w:rFonts w:ascii="myriadprobold" w:eastAsia="Times New Roman" w:hAnsi="myriadprobold" w:cs="Times New Roman"/>
          <w:b/>
          <w:bCs/>
          <w:sz w:val="39"/>
          <w:szCs w:val="39"/>
          <w:lang w:eastAsia="ru-RU"/>
        </w:rPr>
      </w:pPr>
      <w:r w:rsidRPr="00B43D39">
        <w:rPr>
          <w:rFonts w:ascii="myriadprobold" w:eastAsia="Times New Roman" w:hAnsi="myriadprobold" w:cs="Times New Roman"/>
          <w:b/>
          <w:bCs/>
          <w:sz w:val="39"/>
          <w:szCs w:val="39"/>
          <w:lang w:eastAsia="ru-RU"/>
        </w:rPr>
        <w:t>Вопросы о расчете суммы и уплате торгового сбора</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drawing>
          <wp:inline distT="0" distB="0" distL="0" distR="0" wp14:anchorId="3BD42D82" wp14:editId="55E29749">
            <wp:extent cx="523875" cy="523875"/>
            <wp:effectExtent l="0" t="0" r="9525" b="9525"/>
            <wp:docPr id="19" name="Рисунок 19"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r w:rsidRPr="00B43D39">
        <w:rPr>
          <w:rFonts w:ascii="myriadprobold" w:eastAsia="Times New Roman" w:hAnsi="myriadprobold" w:cs="Times New Roman"/>
          <w:b/>
          <w:bCs/>
          <w:caps/>
          <w:color w:val="0669B4"/>
          <w:sz w:val="27"/>
          <w:szCs w:val="27"/>
          <w:lang w:eastAsia="ru-RU"/>
        </w:rPr>
        <w:t>В КАКИЕ СРОКИ УПЛАЧИВАЕТСЯ ТОРГОВЫЙ СБОР? НУЖНО ЛИ УПЛАЧИВАТЬ АВАНСОВЫЕ ПЛАТЕЖИ ПО ТОРГОВОМУ СБОРУ?</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t>Период обложения – </w:t>
      </w:r>
      <w:r w:rsidRPr="00B43D39">
        <w:rPr>
          <w:rFonts w:ascii="Times New Roman" w:eastAsia="Times New Roman" w:hAnsi="Times New Roman" w:cs="Times New Roman"/>
          <w:b/>
          <w:bCs/>
          <w:sz w:val="20"/>
          <w:szCs w:val="20"/>
          <w:lang w:eastAsia="ru-RU"/>
        </w:rPr>
        <w:t>квартал</w:t>
      </w:r>
      <w:r w:rsidRPr="00B43D39">
        <w:rPr>
          <w:rFonts w:ascii="Times New Roman" w:eastAsia="Times New Roman" w:hAnsi="Times New Roman" w:cs="Times New Roman"/>
          <w:sz w:val="24"/>
          <w:szCs w:val="24"/>
          <w:lang w:eastAsia="ru-RU"/>
        </w:rPr>
        <w:t>.</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Arial" w:eastAsia="Times New Roman" w:hAnsi="Arial" w:cs="Arial"/>
          <w:sz w:val="20"/>
          <w:szCs w:val="20"/>
          <w:lang w:eastAsia="ru-RU"/>
        </w:rPr>
        <w:t>Торговый сбор уплачивается не позднее 25 числа месяца, следующего за периодом обложения. Таким образом, в первый раз торговый сбор нужно уплатить до 26 октября 2015 года за 3 квартал 2015 года (25 октября 2015 г. выпадает на воскресенье, соответственно, срок уплаты переносится на понедельник, 26 октября 2015 г.).</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lastRenderedPageBreak/>
        <w:t>Уплата торгового сбора авансом не предусмотрена!</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drawing>
          <wp:inline distT="0" distB="0" distL="0" distR="0" wp14:anchorId="11E0F93B" wp14:editId="7EC6127D">
            <wp:extent cx="523875" cy="523875"/>
            <wp:effectExtent l="0" t="0" r="9525" b="9525"/>
            <wp:docPr id="20" name="Рисунок 20"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r w:rsidRPr="00B43D39">
        <w:rPr>
          <w:rFonts w:ascii="myriadprobold" w:eastAsia="Times New Roman" w:hAnsi="myriadprobold" w:cs="Times New Roman"/>
          <w:b/>
          <w:bCs/>
          <w:caps/>
          <w:color w:val="0669B4"/>
          <w:sz w:val="27"/>
          <w:szCs w:val="27"/>
          <w:lang w:eastAsia="ru-RU"/>
        </w:rPr>
        <w:t xml:space="preserve">КАК УЧИТЫВАЕТСЯ ИЗМЕНЕНИЕ ПЛОЩАДИ ТОРГОВОГО ЗАЛА ПРИ УПЛАТЕ ТОРГОВОГО СБОРА? В ТЕЧЕНИЕ ОДНОГО КВАРТАЛА ПЛОЩАДЬ МОЕГО МАГАЗИНА УВЕЛИЧИЛАСЬ – Я ДОЛЖЕН УПЛАЧИВАТЬ ТОРГОВЫЙ </w:t>
      </w:r>
      <w:proofErr w:type="gramStart"/>
      <w:r w:rsidRPr="00B43D39">
        <w:rPr>
          <w:rFonts w:ascii="myriadprobold" w:eastAsia="Times New Roman" w:hAnsi="myriadprobold" w:cs="Times New Roman"/>
          <w:b/>
          <w:bCs/>
          <w:caps/>
          <w:color w:val="0669B4"/>
          <w:sz w:val="27"/>
          <w:szCs w:val="27"/>
          <w:lang w:eastAsia="ru-RU"/>
        </w:rPr>
        <w:t>СБОР</w:t>
      </w:r>
      <w:proofErr w:type="gramEnd"/>
      <w:r w:rsidRPr="00B43D39">
        <w:rPr>
          <w:rFonts w:ascii="myriadprobold" w:eastAsia="Times New Roman" w:hAnsi="myriadprobold" w:cs="Times New Roman"/>
          <w:b/>
          <w:bCs/>
          <w:caps/>
          <w:color w:val="0669B4"/>
          <w:sz w:val="27"/>
          <w:szCs w:val="27"/>
          <w:lang w:eastAsia="ru-RU"/>
        </w:rPr>
        <w:t xml:space="preserve"> ЗА ЭТОТ КВАРТАЛ ИСХОДЯ ИЗ БОЛЬШЕЙ ИЛИ МЕНЬШЕЙ ПЛОЩАДИ?</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t>Торговый сбор уплачивается, если торговая деятельность велась на конкретном объекте </w:t>
      </w:r>
      <w:r w:rsidRPr="00B43D39">
        <w:rPr>
          <w:rFonts w:ascii="Times New Roman" w:eastAsia="Times New Roman" w:hAnsi="Times New Roman" w:cs="Times New Roman"/>
          <w:b/>
          <w:bCs/>
          <w:sz w:val="20"/>
          <w:szCs w:val="20"/>
          <w:lang w:eastAsia="ru-RU"/>
        </w:rPr>
        <w:t>хотя бы один раз</w:t>
      </w:r>
      <w:r w:rsidRPr="00B43D39">
        <w:rPr>
          <w:rFonts w:ascii="Times New Roman" w:eastAsia="Times New Roman" w:hAnsi="Times New Roman" w:cs="Times New Roman"/>
          <w:sz w:val="24"/>
          <w:szCs w:val="24"/>
          <w:lang w:eastAsia="ru-RU"/>
        </w:rPr>
        <w:t> в течение квартала. Таким образом, если в течение одного квартала изменилась площадь торгового зала объекта, торговый сбор должен быть уплачен исходя из </w:t>
      </w:r>
      <w:r w:rsidRPr="00B43D39">
        <w:rPr>
          <w:rFonts w:ascii="Times New Roman" w:eastAsia="Times New Roman" w:hAnsi="Times New Roman" w:cs="Times New Roman"/>
          <w:b/>
          <w:bCs/>
          <w:sz w:val="20"/>
          <w:szCs w:val="20"/>
          <w:lang w:eastAsia="ru-RU"/>
        </w:rPr>
        <w:t>большей</w:t>
      </w:r>
      <w:r w:rsidRPr="00B43D39">
        <w:rPr>
          <w:rFonts w:ascii="Times New Roman" w:eastAsia="Times New Roman" w:hAnsi="Times New Roman" w:cs="Times New Roman"/>
          <w:sz w:val="24"/>
          <w:szCs w:val="24"/>
          <w:lang w:eastAsia="ru-RU"/>
        </w:rPr>
        <w:t> площади.</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drawing>
          <wp:inline distT="0" distB="0" distL="0" distR="0" wp14:anchorId="7F619E6E" wp14:editId="5F07CC82">
            <wp:extent cx="523875" cy="523875"/>
            <wp:effectExtent l="0" t="0" r="9525" b="9525"/>
            <wp:docPr id="21" name="Рисунок 21"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r w:rsidRPr="00B43D39">
        <w:rPr>
          <w:rFonts w:ascii="myriadprobold" w:eastAsia="Times New Roman" w:hAnsi="myriadprobold" w:cs="Times New Roman"/>
          <w:b/>
          <w:bCs/>
          <w:caps/>
          <w:color w:val="0669B4"/>
          <w:sz w:val="27"/>
          <w:szCs w:val="27"/>
          <w:lang w:eastAsia="ru-RU"/>
        </w:rPr>
        <w:t>КАК ОПРЕДЕЛИТЬ ПЛОЩАДЬ ТОРГОВОГО ЗАЛА МАГАЗИНА?</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t>Согласно Налоговому кодексу РФ площадь торгового зала это часть магазина, павильона, занятая оборудованием, предназначенным для выкладки, демонстрации товаров, проведения денежных расчетов и обслуживания покупателей, площадь контрольно-кассовых узлов и кассовых кабин, площадь рабочих мест обслуживающего персонала, а также площадь проходов для покупателей. К площади торгового зала относится также арендуемая часть площади торгового зала. Площадь подсобных, административно-бытовых помещений, а также помещений для приема, хранения товаров и подготовки их к продаже, в которых не производится обслуживание покупателей, не относится к площади торгового зала.</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t>Площадь торгового зала определяется на основании инвентаризационных и правоустанавливающих документов. Такими документами могут быть договор купли-продажи, технический паспорт на нежилое помещение, планы, схемы, экспликации, договор аренды (субаренды) нежилого помещения или его части (частей), на основе возмездного и безвозмездного пользования и другие документы.</w:t>
      </w:r>
    </w:p>
    <w:p w:rsidR="00B43D39" w:rsidRPr="00B43D39" w:rsidRDefault="00B43D39" w:rsidP="00B43D39">
      <w:pPr>
        <w:spacing w:before="900" w:after="288"/>
        <w:outlineLvl w:val="2"/>
        <w:rPr>
          <w:rFonts w:ascii="myriadprobold" w:eastAsia="Times New Roman" w:hAnsi="myriadprobold" w:cs="Times New Roman"/>
          <w:b/>
          <w:bCs/>
          <w:sz w:val="39"/>
          <w:szCs w:val="39"/>
          <w:lang w:eastAsia="ru-RU"/>
        </w:rPr>
      </w:pPr>
      <w:r w:rsidRPr="00B43D39">
        <w:rPr>
          <w:rFonts w:ascii="myriadprobold" w:eastAsia="Times New Roman" w:hAnsi="myriadprobold" w:cs="Times New Roman"/>
          <w:b/>
          <w:bCs/>
          <w:sz w:val="39"/>
          <w:szCs w:val="39"/>
          <w:lang w:eastAsia="ru-RU"/>
        </w:rPr>
        <w:t>Вопросы о зачете торгового сбора</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drawing>
          <wp:inline distT="0" distB="0" distL="0" distR="0" wp14:anchorId="60BF5D35" wp14:editId="2867B643">
            <wp:extent cx="523875" cy="523875"/>
            <wp:effectExtent l="0" t="0" r="9525" b="9525"/>
            <wp:docPr id="22" name="Рисунок 22"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r w:rsidRPr="00B43D39">
        <w:rPr>
          <w:rFonts w:ascii="myriadprobold" w:eastAsia="Times New Roman" w:hAnsi="myriadprobold" w:cs="Times New Roman"/>
          <w:b/>
          <w:bCs/>
          <w:caps/>
          <w:color w:val="0669B4"/>
          <w:sz w:val="27"/>
          <w:szCs w:val="27"/>
          <w:lang w:eastAsia="ru-RU"/>
        </w:rPr>
        <w:t>Я ВЕДУ ТОРГОВУЮ ДЕЯТЕЛЬНОСТЬ И ПРИМЕНЯЮ УСН «ДОХОДЫ МИНУС РАСХОДЫ». МОГУ ЛИ Я ЗАЧЕСТЬ СУММУ НАЛОГА К УПЛАТЕ НА СУММУ ТОРГОВОГО СБОРА?</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t>Согласно Налоговому кодексу РФ суммы налога по УСН «доходы минус расходы» не могут быть уменьшены налогоплательщиками на сумму торгового сбора (такая возможность предусмотрена для плательщиков, применяющих УСН «доходы»). Вместе с тем, сумма торгового сбора может учитываться в составе расходов, на которые уменьшаются доходы в рамках применения УСН «доходы минус расходы».</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lastRenderedPageBreak/>
        <w:drawing>
          <wp:inline distT="0" distB="0" distL="0" distR="0" wp14:anchorId="66F97E8D" wp14:editId="0C78DC90">
            <wp:extent cx="523875" cy="523875"/>
            <wp:effectExtent l="0" t="0" r="9525" b="9525"/>
            <wp:docPr id="23" name="Рисунок 23"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r w:rsidRPr="00B43D39">
        <w:rPr>
          <w:rFonts w:ascii="myriadprobold" w:eastAsia="Times New Roman" w:hAnsi="myriadprobold" w:cs="Times New Roman"/>
          <w:b/>
          <w:bCs/>
          <w:caps/>
          <w:color w:val="0669B4"/>
          <w:sz w:val="27"/>
          <w:szCs w:val="27"/>
          <w:lang w:eastAsia="ru-RU"/>
        </w:rPr>
        <w:t>МАРКЕТИНГОВАЯ КОМПАНИЯ ПОМИМО СВОЕЙ ОСНОВНОЙ ДЕЯТЕЛЬНОСТИ (ОКАЗАНИЕ УСЛУГ В ОБЛАСТИ РЕКЛАМЫ И ДИЗАЙНА) ТАКЖЕ ВЕДЕТ РОЗНИЧНУЮ ТОРГОВЛЮ СУВЕНИРНОЙ ПРОДУКЦИЕЙ В СОБСТВЕННОМ МАГАЗИНЕ. ОРГАНИЗАЦИЯ ПРИ ЭТОМ ПРИМЕНЯЕТ УСН «ДОХОДЫ». КАКИМ ОБРАЗОМ ТОРГОВЫЙ СБОР ВЫЧИТАЕТСЯ ИЗ ТЕКУЩИХ НАЛОГОВЫХ ОБЯЗАТЕЛЬСТВ ОРГАНИЗАЦИИ?</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t>Согласно Налоговому кодексу РФ торговый сбор может быть вычтен из суммы налога по УСН «доходы», исчисленного только по доходам от вида предпринимательской деятельности, в отношении которого торговый сбор уплачивается. Таким образом, организация может зачесть торговый сбор против той части налога, которая приходится на доходы от продажи сувенирной продукции.</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drawing>
          <wp:inline distT="0" distB="0" distL="0" distR="0" wp14:anchorId="0F2C1D2F" wp14:editId="2A685B7C">
            <wp:extent cx="523875" cy="523875"/>
            <wp:effectExtent l="0" t="0" r="9525" b="9525"/>
            <wp:docPr id="24" name="Рисунок 24"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r w:rsidRPr="00B43D39">
        <w:rPr>
          <w:rFonts w:ascii="myriadprobold" w:eastAsia="Times New Roman" w:hAnsi="myriadprobold" w:cs="Times New Roman"/>
          <w:b/>
          <w:bCs/>
          <w:caps/>
          <w:color w:val="0669B4"/>
          <w:sz w:val="27"/>
          <w:szCs w:val="27"/>
          <w:lang w:eastAsia="ru-RU"/>
        </w:rPr>
        <w:t>ОРГАНИЗАЦИЯ ОСУЩЕСТВЛЯЕТ ТОРГОВУЮ ДЕЯТЕЛЬНОСТЬ И УПЛАЧИВАЕТ НАЛОГ НА ПРИБЫЛЬ. МОЖНО ЛИ ВЫЧЕСТЬ ТОРГОВЫЙ СБОР ИЗ ВСЕЙ СУММЫ НАЛОГА НА ПРИБЫЛЬ?</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t>Согласно Налоговому кодексу РФ налогоплательщик вправе уменьшить сумму налога (авансового платежа), исчисленного по итогам налогового (отчетного) периода, зачисляемую в консолидированный бюджет субъекта Российской Федерации. Таким образом, торговый сбор может быть зачтен только в счет </w:t>
      </w:r>
      <w:r w:rsidRPr="00B43D39">
        <w:rPr>
          <w:rFonts w:ascii="Times New Roman" w:eastAsia="Times New Roman" w:hAnsi="Times New Roman" w:cs="Times New Roman"/>
          <w:b/>
          <w:bCs/>
          <w:sz w:val="20"/>
          <w:szCs w:val="20"/>
          <w:lang w:eastAsia="ru-RU"/>
        </w:rPr>
        <w:t>региональной части налога на прибыль</w:t>
      </w:r>
      <w:r w:rsidRPr="00B43D39">
        <w:rPr>
          <w:rFonts w:ascii="Times New Roman" w:eastAsia="Times New Roman" w:hAnsi="Times New Roman" w:cs="Times New Roman"/>
          <w:sz w:val="24"/>
          <w:szCs w:val="24"/>
          <w:lang w:eastAsia="ru-RU"/>
        </w:rPr>
        <w:t>.</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drawing>
          <wp:inline distT="0" distB="0" distL="0" distR="0" wp14:anchorId="0780476F" wp14:editId="5F410FDD">
            <wp:extent cx="523875" cy="523875"/>
            <wp:effectExtent l="0" t="0" r="9525" b="9525"/>
            <wp:docPr id="25" name="Рисунок 25"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r w:rsidRPr="00B43D39">
        <w:rPr>
          <w:rFonts w:ascii="myriadprobold" w:eastAsia="Times New Roman" w:hAnsi="myriadprobold" w:cs="Times New Roman"/>
          <w:b/>
          <w:bCs/>
          <w:caps/>
          <w:color w:val="0669B4"/>
          <w:sz w:val="27"/>
          <w:szCs w:val="27"/>
          <w:lang w:eastAsia="ru-RU"/>
        </w:rPr>
        <w:t>КАК ПРАВИЛЬНО РАССЧИТАТЬ ТОРГОВЫЙ СБОР, ЕСЛИ ПЛОЩАДЬ ТОРГОВОГО ЗАЛА НЕ ПОЛНАЯ, НАПРИМЕР: 50,4 КВ.М.?</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t xml:space="preserve">В Вашем случае торговый сбор рассчитывается от площади 50 </w:t>
      </w:r>
      <w:proofErr w:type="spellStart"/>
      <w:r w:rsidRPr="00B43D39">
        <w:rPr>
          <w:rFonts w:ascii="Times New Roman" w:eastAsia="Times New Roman" w:hAnsi="Times New Roman" w:cs="Times New Roman"/>
          <w:sz w:val="24"/>
          <w:szCs w:val="24"/>
          <w:lang w:eastAsia="ru-RU"/>
        </w:rPr>
        <w:t>кв.м</w:t>
      </w:r>
      <w:proofErr w:type="spellEnd"/>
      <w:r w:rsidRPr="00B43D39">
        <w:rPr>
          <w:rFonts w:ascii="Times New Roman" w:eastAsia="Times New Roman" w:hAnsi="Times New Roman" w:cs="Times New Roman"/>
          <w:sz w:val="24"/>
          <w:szCs w:val="24"/>
          <w:lang w:eastAsia="ru-RU"/>
        </w:rPr>
        <w:t>. В главе 33 Налогового кодекса Российской Федерации, а также Законе города Москвы от 17 декабря 2014 г. № 62 «О торговом сборе» округление площади торгового зала не определено.</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drawing>
          <wp:inline distT="0" distB="0" distL="0" distR="0" wp14:anchorId="76D46FAA" wp14:editId="4ECCCDEF">
            <wp:extent cx="523875" cy="523875"/>
            <wp:effectExtent l="0" t="0" r="9525" b="9525"/>
            <wp:docPr id="26" name="Рисунок 26"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r w:rsidRPr="00B43D39">
        <w:rPr>
          <w:rFonts w:ascii="myriadprobold" w:eastAsia="Times New Roman" w:hAnsi="myriadprobold" w:cs="Times New Roman"/>
          <w:b/>
          <w:bCs/>
          <w:caps/>
          <w:color w:val="0669B4"/>
          <w:sz w:val="27"/>
          <w:szCs w:val="27"/>
          <w:lang w:eastAsia="ru-RU"/>
        </w:rPr>
        <w:t>ЕСЛИ У ПРЕДПРИНИМАТЕЛЯ НЕСКОЛЬКО ТОРГОВЫХ ОБЪЕКТОВ В ОДНОМ АДМИНИСТРАТИВНОМ ОКРУГЕ, КАК ПРАВИЛЬНО РАССЧИТЫВАТЬ ТОРГОВЫЙ СБОР? СУММИРОВАТЬ ПО ВСЕМ ОБЪЕКТАМ?</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t>Рассчитывать торговый сбор нужно по каждому объекту отдельно.</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t xml:space="preserve">Если у Вас есть предложение, чтобы суммировать торговые площади, то сформулируйте его и направьте в Департамент экономической политики и развития города Москвы. В настоящий момент ведется обсуждение о суммировании площадей, если они </w:t>
      </w:r>
      <w:proofErr w:type="gramStart"/>
      <w:r w:rsidRPr="00B43D39">
        <w:rPr>
          <w:rFonts w:ascii="Times New Roman" w:eastAsia="Times New Roman" w:hAnsi="Times New Roman" w:cs="Times New Roman"/>
          <w:sz w:val="24"/>
          <w:szCs w:val="24"/>
          <w:lang w:eastAsia="ru-RU"/>
        </w:rPr>
        <w:t>принадлежат одному собственнику и находятся</w:t>
      </w:r>
      <w:proofErr w:type="gramEnd"/>
      <w:r w:rsidRPr="00B43D39">
        <w:rPr>
          <w:rFonts w:ascii="Times New Roman" w:eastAsia="Times New Roman" w:hAnsi="Times New Roman" w:cs="Times New Roman"/>
          <w:sz w:val="24"/>
          <w:szCs w:val="24"/>
          <w:lang w:eastAsia="ru-RU"/>
        </w:rPr>
        <w:t xml:space="preserve"> в одном торговом центре.</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lastRenderedPageBreak/>
        <w:drawing>
          <wp:inline distT="0" distB="0" distL="0" distR="0" wp14:anchorId="29DFC289" wp14:editId="0836C549">
            <wp:extent cx="523875" cy="523875"/>
            <wp:effectExtent l="0" t="0" r="9525" b="9525"/>
            <wp:docPr id="27" name="Рисунок 27"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r w:rsidRPr="00B43D39">
        <w:rPr>
          <w:rFonts w:ascii="myriadprobold" w:eastAsia="Times New Roman" w:hAnsi="myriadprobold" w:cs="Times New Roman"/>
          <w:b/>
          <w:bCs/>
          <w:caps/>
          <w:color w:val="0669B4"/>
          <w:sz w:val="27"/>
          <w:szCs w:val="27"/>
          <w:lang w:eastAsia="ru-RU"/>
        </w:rPr>
        <w:t>ЕСЛИ ЗА ОТЧЕТНЫЙ ПЕРИОД ПРЕДПРИНИМАТЕЛЬ ОКАЗАЛСЯ В УБЫТКЕ, ТОРГОВЫЙ СБОР ВСЁ РАВНО ПОДЛЕЖИТ ОПЛАТЕ?</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t>Да, торговый сбор нужно уплачивать.</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drawing>
          <wp:inline distT="0" distB="0" distL="0" distR="0" wp14:anchorId="11BEA91A" wp14:editId="5A69F24E">
            <wp:extent cx="523875" cy="523875"/>
            <wp:effectExtent l="0" t="0" r="9525" b="9525"/>
            <wp:docPr id="28" name="Рисунок 28"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r w:rsidRPr="00B43D39">
        <w:rPr>
          <w:rFonts w:ascii="myriadprobold" w:eastAsia="Times New Roman" w:hAnsi="myriadprobold" w:cs="Times New Roman"/>
          <w:b/>
          <w:bCs/>
          <w:caps/>
          <w:color w:val="0669B4"/>
          <w:sz w:val="27"/>
          <w:szCs w:val="27"/>
          <w:lang w:eastAsia="ru-RU"/>
        </w:rPr>
        <w:t>ЧТО ОТНОСИТСЯ К ТОРГОВЛЕ СО СКЛАДА? МОЖНО ЛИ К ЭТОЙ КАТЕГОРИИ ОТНЕСТИ САДОВЫЙ ЦЕНТР?</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t>Если покупатели свободно передвигаются по территории садового центра, выбирают продукцию, расплачиваются за товар, то торговый сбор уплачивать нужно. Площадь зала определяется как общая площадь центра, включая площадь экспозиции, проходов для покупателей, складских помещений, рабочих мест обслуживающего персонала.</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t xml:space="preserve">Если на территории садового центра есть отдельный торговый зал, где покупатели </w:t>
      </w:r>
      <w:proofErr w:type="gramStart"/>
      <w:r w:rsidRPr="00B43D39">
        <w:rPr>
          <w:rFonts w:ascii="Times New Roman" w:eastAsia="Times New Roman" w:hAnsi="Times New Roman" w:cs="Times New Roman"/>
          <w:sz w:val="24"/>
          <w:szCs w:val="24"/>
          <w:lang w:eastAsia="ru-RU"/>
        </w:rPr>
        <w:t>выбирают и оплачивают</w:t>
      </w:r>
      <w:proofErr w:type="gramEnd"/>
      <w:r w:rsidRPr="00B43D39">
        <w:rPr>
          <w:rFonts w:ascii="Times New Roman" w:eastAsia="Times New Roman" w:hAnsi="Times New Roman" w:cs="Times New Roman"/>
          <w:sz w:val="24"/>
          <w:szCs w:val="24"/>
          <w:lang w:eastAsia="ru-RU"/>
        </w:rPr>
        <w:t xml:space="preserve"> товар или делают заказ, но при этом они не заходят на остальную территорию, то торговый сбор взимается только с площади торгового зала.</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drawing>
          <wp:inline distT="0" distB="0" distL="0" distR="0" wp14:anchorId="1472D5FE" wp14:editId="14883C5B">
            <wp:extent cx="523875" cy="523875"/>
            <wp:effectExtent l="0" t="0" r="9525" b="9525"/>
            <wp:docPr id="29" name="Рисунок 29"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proofErr w:type="gramStart"/>
      <w:r w:rsidRPr="00B43D39">
        <w:rPr>
          <w:rFonts w:ascii="myriadprobold" w:eastAsia="Times New Roman" w:hAnsi="myriadprobold" w:cs="Times New Roman"/>
          <w:b/>
          <w:bCs/>
          <w:caps/>
          <w:color w:val="0669B4"/>
          <w:sz w:val="27"/>
          <w:szCs w:val="27"/>
          <w:lang w:eastAsia="ru-RU"/>
        </w:rPr>
        <w:t>КАК ПРАВИЛЬНО ВЫЧЕСТЬ ТОРГОВЫЙ СБОР ИЗ ЕДИНОГО НАЛОГА ПО УПРОЩЕННОЙ СИСТЕМЕ 6%, ЕСЛИ ПО УСН ОПЛАТА ЗА КВАРТАЛ АВАНСОМ, А ПО ТС ОПЛАТА ЗА КВАРТАЛ ПО ФАКТУ?</w:t>
      </w:r>
      <w:proofErr w:type="gramEnd"/>
    </w:p>
    <w:p w:rsidR="00B43D39" w:rsidRPr="00B43D39" w:rsidRDefault="00B43D39" w:rsidP="00B43D39">
      <w:pPr>
        <w:spacing w:after="225"/>
        <w:rPr>
          <w:rFonts w:ascii="Times New Roman" w:eastAsia="Times New Roman" w:hAnsi="Times New Roman" w:cs="Times New Roman"/>
          <w:sz w:val="24"/>
          <w:szCs w:val="24"/>
          <w:lang w:eastAsia="ru-RU"/>
        </w:rPr>
      </w:pPr>
      <w:proofErr w:type="gramStart"/>
      <w:r w:rsidRPr="00B43D39">
        <w:rPr>
          <w:rFonts w:ascii="Times New Roman" w:eastAsia="Times New Roman" w:hAnsi="Times New Roman" w:cs="Times New Roman"/>
          <w:sz w:val="24"/>
          <w:szCs w:val="24"/>
          <w:lang w:eastAsia="ru-RU"/>
        </w:rPr>
        <w:t>В соответствии с пунктом 8 статьи 346.21 Налогового кодекса Российской Федерации в случае осуществления налогоплательщиком вида предпринимательской деятельности, в отношении которого в соответствии с </w:t>
      </w:r>
      <w:hyperlink r:id="rId6" w:history="1">
        <w:r w:rsidRPr="00B43D39">
          <w:rPr>
            <w:rFonts w:ascii="Times New Roman" w:eastAsia="Times New Roman" w:hAnsi="Times New Roman" w:cs="Times New Roman"/>
            <w:color w:val="024C8B"/>
            <w:sz w:val="24"/>
            <w:szCs w:val="24"/>
            <w:lang w:eastAsia="ru-RU"/>
          </w:rPr>
          <w:t>главой 33</w:t>
        </w:r>
      </w:hyperlink>
      <w:r w:rsidRPr="00B43D39">
        <w:rPr>
          <w:rFonts w:ascii="Times New Roman" w:eastAsia="Times New Roman" w:hAnsi="Times New Roman" w:cs="Times New Roman"/>
          <w:sz w:val="24"/>
          <w:szCs w:val="24"/>
          <w:lang w:eastAsia="ru-RU"/>
        </w:rPr>
        <w:t> Кодекса установлен торговый сбор, налогоплательщик вправе уменьшить сумму налога (авансового платежа), исчисленного по итогам налогового (отчетного) периода, на сумму торгового сбора, уплаченного в течение этого налогового (отчетного) периода.</w:t>
      </w:r>
      <w:proofErr w:type="gramEnd"/>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drawing>
          <wp:inline distT="0" distB="0" distL="0" distR="0" wp14:anchorId="4A2C90AE" wp14:editId="2AB74E49">
            <wp:extent cx="523875" cy="523875"/>
            <wp:effectExtent l="0" t="0" r="9525" b="9525"/>
            <wp:docPr id="30" name="Рисунок 30"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r w:rsidRPr="00B43D39">
        <w:rPr>
          <w:rFonts w:ascii="myriadprobold" w:eastAsia="Times New Roman" w:hAnsi="myriadprobold" w:cs="Times New Roman"/>
          <w:b/>
          <w:bCs/>
          <w:caps/>
          <w:color w:val="0669B4"/>
          <w:sz w:val="27"/>
          <w:szCs w:val="27"/>
          <w:lang w:eastAsia="ru-RU"/>
        </w:rPr>
        <w:t xml:space="preserve">НК РФ ПРЕДУСМАТРИВАЕТ, ЧТО ТОРГОВЫЙ СБОР </w:t>
      </w:r>
      <w:proofErr w:type="gramStart"/>
      <w:r w:rsidRPr="00B43D39">
        <w:rPr>
          <w:rFonts w:ascii="myriadprobold" w:eastAsia="Times New Roman" w:hAnsi="myriadprobold" w:cs="Times New Roman"/>
          <w:b/>
          <w:bCs/>
          <w:caps/>
          <w:color w:val="0669B4"/>
          <w:sz w:val="27"/>
          <w:szCs w:val="27"/>
          <w:lang w:eastAsia="ru-RU"/>
        </w:rPr>
        <w:t>ВЗИМАЕТСЯ</w:t>
      </w:r>
      <w:proofErr w:type="gramEnd"/>
      <w:r w:rsidRPr="00B43D39">
        <w:rPr>
          <w:rFonts w:ascii="myriadprobold" w:eastAsia="Times New Roman" w:hAnsi="myriadprobold" w:cs="Times New Roman"/>
          <w:b/>
          <w:bCs/>
          <w:caps/>
          <w:color w:val="0669B4"/>
          <w:sz w:val="27"/>
          <w:szCs w:val="27"/>
          <w:lang w:eastAsia="ru-RU"/>
        </w:rPr>
        <w:t xml:space="preserve"> В ТОМ ЧИСЛЕ И ПРИ ТОРГОВЛЕ СО СКЛАДА (ПОДП. 4 П. 2 СТ. 413 НК РФ). ОДНАКО ЗАКОНОМ Г. МОСКВЫ ОТ 17 ДЕКАБРЯ 2014 Г. № 62 СТАВКА ТОРГОВОГО СБОРА ДЛЯ ТАКОГО ВИДА ТОРГОВОЙ ДЕЯТЕЛЬНОСТИ НЕ УСТАНОВЛЕНА. ОБЯЗАН ЛИ ПРЕДПРИНИМАТЕЛЬ, ОТПУСКАЮЩИЙ ТОВАРЫ СО СКЛАДА, ПОДАТЬ ДО 7 ИЮЛЯ 2015 ГОДА УВЕДОМЛЕНИЕ О ПОСТАНОВКЕ НА УЧЕТ В КАЧЕСТВЕ ПЛАТЕЛЬЩИКА ТОРГОВОГО СБОРА И ЕСЛИ ДА, </w:t>
      </w:r>
      <w:proofErr w:type="gramStart"/>
      <w:r w:rsidRPr="00B43D39">
        <w:rPr>
          <w:rFonts w:ascii="myriadprobold" w:eastAsia="Times New Roman" w:hAnsi="myriadprobold" w:cs="Times New Roman"/>
          <w:b/>
          <w:bCs/>
          <w:caps/>
          <w:color w:val="0669B4"/>
          <w:sz w:val="27"/>
          <w:szCs w:val="27"/>
          <w:lang w:eastAsia="ru-RU"/>
        </w:rPr>
        <w:t>ТО</w:t>
      </w:r>
      <w:proofErr w:type="gramEnd"/>
      <w:r w:rsidRPr="00B43D39">
        <w:rPr>
          <w:rFonts w:ascii="myriadprobold" w:eastAsia="Times New Roman" w:hAnsi="myriadprobold" w:cs="Times New Roman"/>
          <w:b/>
          <w:bCs/>
          <w:caps/>
          <w:color w:val="0669B4"/>
          <w:sz w:val="27"/>
          <w:szCs w:val="27"/>
          <w:lang w:eastAsia="ru-RU"/>
        </w:rPr>
        <w:t xml:space="preserve"> КАК СЛЕДУЕТ ЗАПОЛНИТЬ В ТАКОМ СЛУЧАЕ П. 3 УВЕДОМЛЕНИЯ (РАСЧЕТ СУММЫ СБОРА)?</w:t>
      </w:r>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t xml:space="preserve">Торговый сбор в отношении вида деятельности «торговля, осуществляемая путем отпуска товаров со склада» в городе Москве не установлен. При этом к складам, по мнению Департамента экономической политики и развития города Москвы, относятся здания (строения, сооружения) или их части, предназначенные для хранения товара, не предусматривающие к нему доступ покупателей и не имеющие оборудования, предназначенного для выкладки и </w:t>
      </w:r>
      <w:r w:rsidRPr="00B43D39">
        <w:rPr>
          <w:rFonts w:ascii="Times New Roman" w:eastAsia="Times New Roman" w:hAnsi="Times New Roman" w:cs="Times New Roman"/>
          <w:sz w:val="24"/>
          <w:szCs w:val="24"/>
          <w:lang w:eastAsia="ru-RU"/>
        </w:rPr>
        <w:lastRenderedPageBreak/>
        <w:t xml:space="preserve">демонстрации товара и проведения денежных расчетов с покупателями. Соответственно, индивидуальные предприниматели и организации, осуществляющие такой вид торговли, не </w:t>
      </w:r>
      <w:proofErr w:type="gramStart"/>
      <w:r w:rsidRPr="00B43D39">
        <w:rPr>
          <w:rFonts w:ascii="Times New Roman" w:eastAsia="Times New Roman" w:hAnsi="Times New Roman" w:cs="Times New Roman"/>
          <w:sz w:val="24"/>
          <w:szCs w:val="24"/>
          <w:lang w:eastAsia="ru-RU"/>
        </w:rPr>
        <w:t>являются плательщиками торгового сбора и не должны</w:t>
      </w:r>
      <w:proofErr w:type="gramEnd"/>
      <w:r w:rsidRPr="00B43D39">
        <w:rPr>
          <w:rFonts w:ascii="Times New Roman" w:eastAsia="Times New Roman" w:hAnsi="Times New Roman" w:cs="Times New Roman"/>
          <w:sz w:val="24"/>
          <w:szCs w:val="24"/>
          <w:lang w:eastAsia="ru-RU"/>
        </w:rPr>
        <w:t xml:space="preserve"> подавать уведомление о постановке на учет в качестве плательщика торгового сбора.</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Times New Roman" w:eastAsia="Times New Roman" w:hAnsi="Times New Roman" w:cs="Times New Roman"/>
          <w:noProof/>
          <w:sz w:val="24"/>
          <w:szCs w:val="24"/>
          <w:lang w:eastAsia="ru-RU"/>
        </w:rPr>
        <w:drawing>
          <wp:inline distT="0" distB="0" distL="0" distR="0" wp14:anchorId="0E1EE02F" wp14:editId="518B2285">
            <wp:extent cx="523875" cy="523875"/>
            <wp:effectExtent l="0" t="0" r="9525" b="9525"/>
            <wp:docPr id="31" name="Рисунок 31"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rPr>
          <w:rFonts w:ascii="Times New Roman" w:eastAsia="Times New Roman" w:hAnsi="Times New Roman" w:cs="Times New Roman"/>
          <w:sz w:val="24"/>
          <w:szCs w:val="24"/>
          <w:lang w:eastAsia="ru-RU"/>
        </w:rPr>
      </w:pPr>
      <w:proofErr w:type="gramStart"/>
      <w:r w:rsidRPr="00B43D39">
        <w:rPr>
          <w:rFonts w:ascii="myriadprobold" w:eastAsia="Times New Roman" w:hAnsi="myriadprobold" w:cs="Times New Roman"/>
          <w:b/>
          <w:bCs/>
          <w:caps/>
          <w:color w:val="0669B4"/>
          <w:sz w:val="27"/>
          <w:szCs w:val="27"/>
          <w:lang w:eastAsia="ru-RU"/>
        </w:rPr>
        <w:t>НАША ОРГАНИЗАЦИЯ ЗАНИМАЕТСЯ ТОРГОВЛЕЙ В РОЗНИЦУ И МЕЛКИМ ОПТОМ ОФИСНОЙ МЕБЕЛЬЮ, И ПРИ ЭТОМ АРЕНДУЕТ РАСПОЛОЖЕННЫЙ В МОСКОВСКОМ БИЗНЕС-ЦЕНТРЕ ОФИС,, В КОТОРОМ ПРЕДСТАВЛЕНЫ НЕКОТОРЫЕ ОБРАЗЦЫ ПРОДАВАЕМОЙ ПРОДУКЦИИ.</w:t>
      </w:r>
      <w:proofErr w:type="gramEnd"/>
      <w:r w:rsidRPr="00B43D39">
        <w:rPr>
          <w:rFonts w:ascii="myriadprobold" w:eastAsia="Times New Roman" w:hAnsi="myriadprobold" w:cs="Times New Roman"/>
          <w:b/>
          <w:bCs/>
          <w:caps/>
          <w:color w:val="0669B4"/>
          <w:sz w:val="27"/>
          <w:szCs w:val="27"/>
          <w:lang w:eastAsia="ru-RU"/>
        </w:rPr>
        <w:t xml:space="preserve"> НУЖНО ЛИ ПОДАВАТЬ УВЕДОМЛЕНИЕ О ПОСТАНОВКЕ НА УЧЕТ В КАЧЕСТВЕ ПЛАТЕЛЬЩИКА ТОРГОВОГО СБОРА</w:t>
      </w:r>
      <w:proofErr w:type="gramStart"/>
      <w:r w:rsidRPr="00B43D39">
        <w:rPr>
          <w:rFonts w:ascii="myriadprobold" w:eastAsia="Times New Roman" w:hAnsi="myriadprobold" w:cs="Times New Roman"/>
          <w:b/>
          <w:bCs/>
          <w:caps/>
          <w:color w:val="0669B4"/>
          <w:sz w:val="27"/>
          <w:szCs w:val="27"/>
          <w:lang w:eastAsia="ru-RU"/>
        </w:rPr>
        <w:t>?.</w:t>
      </w:r>
      <w:proofErr w:type="gramEnd"/>
    </w:p>
    <w:p w:rsidR="00B43D39" w:rsidRPr="00B43D39" w:rsidRDefault="00B43D39" w:rsidP="00B43D39">
      <w:pPr>
        <w:spacing w:after="225"/>
        <w:rPr>
          <w:rFonts w:ascii="Times New Roman" w:eastAsia="Times New Roman" w:hAnsi="Times New Roman" w:cs="Times New Roman"/>
          <w:sz w:val="24"/>
          <w:szCs w:val="24"/>
          <w:lang w:eastAsia="ru-RU"/>
        </w:rPr>
      </w:pPr>
      <w:r w:rsidRPr="00B43D39">
        <w:rPr>
          <w:rFonts w:ascii="Times New Roman" w:eastAsia="Times New Roman" w:hAnsi="Times New Roman" w:cs="Times New Roman"/>
          <w:sz w:val="24"/>
          <w:szCs w:val="24"/>
          <w:lang w:eastAsia="ru-RU"/>
        </w:rPr>
        <w:t xml:space="preserve">Торговый сбор установлен в отношении использования объекта осуществления торговли для торговой деятельности. При условии того, что в офисе нет специального оборудования, в нем не </w:t>
      </w:r>
      <w:proofErr w:type="gramStart"/>
      <w:r w:rsidRPr="00B43D39">
        <w:rPr>
          <w:rFonts w:ascii="Times New Roman" w:eastAsia="Times New Roman" w:hAnsi="Times New Roman" w:cs="Times New Roman"/>
          <w:sz w:val="24"/>
          <w:szCs w:val="24"/>
          <w:lang w:eastAsia="ru-RU"/>
        </w:rPr>
        <w:t>осуществляется выкладка товара и не производятся</w:t>
      </w:r>
      <w:proofErr w:type="gramEnd"/>
      <w:r w:rsidRPr="00B43D39">
        <w:rPr>
          <w:rFonts w:ascii="Times New Roman" w:eastAsia="Times New Roman" w:hAnsi="Times New Roman" w:cs="Times New Roman"/>
          <w:sz w:val="24"/>
          <w:szCs w:val="24"/>
          <w:lang w:eastAsia="ru-RU"/>
        </w:rPr>
        <w:t xml:space="preserve"> денежные расчеты, такой офис не будет признаваться объектом осуществления торговли и, соответственно, облагаться торговым сбором. В этом случае уведомление о постановке на учет в качестве плательщика торгового сбора направлять в налоговые органы не нужно.</w:t>
      </w:r>
    </w:p>
    <w:p w:rsidR="00B43D39" w:rsidRPr="00B43D39" w:rsidRDefault="00B43D39" w:rsidP="00B43D39">
      <w:pPr>
        <w:shd w:val="clear" w:color="auto" w:fill="FFFFFF"/>
        <w:spacing w:line="243" w:lineRule="atLeast"/>
        <w:rPr>
          <w:rFonts w:ascii="Arial" w:eastAsia="Times New Roman" w:hAnsi="Arial" w:cs="Arial"/>
          <w:color w:val="000000"/>
          <w:sz w:val="18"/>
          <w:szCs w:val="18"/>
          <w:lang w:eastAsia="ru-RU"/>
        </w:rPr>
      </w:pPr>
      <w:r w:rsidRPr="00B43D39">
        <w:rPr>
          <w:rFonts w:ascii="Arial" w:eastAsia="Times New Roman" w:hAnsi="Arial" w:cs="Arial"/>
          <w:noProof/>
          <w:color w:val="000000"/>
          <w:sz w:val="18"/>
          <w:szCs w:val="18"/>
          <w:lang w:eastAsia="ru-RU"/>
        </w:rPr>
        <w:drawing>
          <wp:inline distT="0" distB="0" distL="0" distR="0" wp14:anchorId="5B9F9171" wp14:editId="139B8374">
            <wp:extent cx="523875" cy="523875"/>
            <wp:effectExtent l="0" t="0" r="9525" b="9525"/>
            <wp:docPr id="32" name="Рисунок 32"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shd w:val="clear" w:color="auto" w:fill="FFFFFF"/>
        <w:spacing w:line="243" w:lineRule="atLeast"/>
        <w:rPr>
          <w:rFonts w:ascii="Arial" w:eastAsia="Times New Roman" w:hAnsi="Arial" w:cs="Arial"/>
          <w:color w:val="000000"/>
          <w:sz w:val="18"/>
          <w:szCs w:val="18"/>
          <w:lang w:eastAsia="ru-RU"/>
        </w:rPr>
      </w:pPr>
      <w:r w:rsidRPr="00B43D39">
        <w:rPr>
          <w:rFonts w:ascii="myriadprobold" w:eastAsia="Times New Roman" w:hAnsi="myriadprobold" w:cs="Arial"/>
          <w:b/>
          <w:bCs/>
          <w:caps/>
          <w:color w:val="0669B4"/>
          <w:sz w:val="27"/>
          <w:szCs w:val="27"/>
          <w:lang w:eastAsia="ru-RU"/>
        </w:rPr>
        <w:t xml:space="preserve">ДОЛЖНА ЛИ ПЛАТИТЬ ТОРГОВЫЙ СБОР КОМПАНИЯ, КОТОРАЯ ОКАЗЫВАЕТ УСЛУГИ ПО ТРАНСПОРТИРОВКЕ ЛАМП И ОДНОВРЕМЕННО ПРОДАЕТ, НАПРИМЕР, ТАРУ, ДЛЯ ПЕРЕВОЗКИ И ХРАНЕНИЯ ЭТИХ ЛАМП И ЕСЛИ ДА, </w:t>
      </w:r>
      <w:proofErr w:type="gramStart"/>
      <w:r w:rsidRPr="00B43D39">
        <w:rPr>
          <w:rFonts w:ascii="myriadprobold" w:eastAsia="Times New Roman" w:hAnsi="myriadprobold" w:cs="Arial"/>
          <w:b/>
          <w:bCs/>
          <w:caps/>
          <w:color w:val="0669B4"/>
          <w:sz w:val="27"/>
          <w:szCs w:val="27"/>
          <w:lang w:eastAsia="ru-RU"/>
        </w:rPr>
        <w:t>ТО</w:t>
      </w:r>
      <w:proofErr w:type="gramEnd"/>
      <w:r w:rsidRPr="00B43D39">
        <w:rPr>
          <w:rFonts w:ascii="myriadprobold" w:eastAsia="Times New Roman" w:hAnsi="myriadprobold" w:cs="Arial"/>
          <w:b/>
          <w:bCs/>
          <w:caps/>
          <w:color w:val="0669B4"/>
          <w:sz w:val="27"/>
          <w:szCs w:val="27"/>
          <w:lang w:eastAsia="ru-RU"/>
        </w:rPr>
        <w:t xml:space="preserve"> ЧТО БУДЕТ ПРИЗНАВАТЬСЯ ОБЪЕКТОМ ОСУЩЕСТВЛЕНИЯ ТОРГОВЛИ?</w:t>
      </w:r>
      <w:r w:rsidRPr="00B43D39">
        <w:rPr>
          <w:rFonts w:ascii="Arial" w:eastAsia="Times New Roman" w:hAnsi="Arial" w:cs="Arial"/>
          <w:color w:val="000000"/>
          <w:sz w:val="18"/>
          <w:szCs w:val="18"/>
          <w:lang w:eastAsia="ru-RU"/>
        </w:rPr>
        <w:t>/</w:t>
      </w:r>
      <w:proofErr w:type="spellStart"/>
      <w:r w:rsidRPr="00B43D39">
        <w:rPr>
          <w:rFonts w:ascii="Arial" w:eastAsia="Times New Roman" w:hAnsi="Arial" w:cs="Arial"/>
          <w:color w:val="000000"/>
          <w:sz w:val="18"/>
          <w:szCs w:val="18"/>
          <w:lang w:eastAsia="ru-RU"/>
        </w:rPr>
        <w:t>div</w:t>
      </w:r>
      <w:proofErr w:type="spellEnd"/>
      <w:r w:rsidRPr="00B43D39">
        <w:rPr>
          <w:rFonts w:ascii="Arial" w:eastAsia="Times New Roman" w:hAnsi="Arial" w:cs="Arial"/>
          <w:color w:val="000000"/>
          <w:sz w:val="18"/>
          <w:szCs w:val="18"/>
          <w:lang w:eastAsia="ru-RU"/>
        </w:rPr>
        <w:t>&gt;</w:t>
      </w:r>
    </w:p>
    <w:p w:rsidR="00B43D39" w:rsidRPr="00B43D39" w:rsidRDefault="00B43D39" w:rsidP="00B43D39">
      <w:pPr>
        <w:shd w:val="clear" w:color="auto" w:fill="FFFFFF"/>
        <w:spacing w:line="243" w:lineRule="atLeast"/>
        <w:rPr>
          <w:rFonts w:ascii="Arial" w:eastAsia="Times New Roman" w:hAnsi="Arial" w:cs="Arial"/>
          <w:color w:val="000000"/>
          <w:sz w:val="18"/>
          <w:szCs w:val="18"/>
          <w:lang w:eastAsia="ru-RU"/>
        </w:rPr>
      </w:pPr>
      <w:r w:rsidRPr="00B43D39">
        <w:rPr>
          <w:rFonts w:ascii="Arial" w:eastAsia="Times New Roman" w:hAnsi="Arial" w:cs="Arial"/>
          <w:color w:val="000000"/>
          <w:sz w:val="18"/>
          <w:szCs w:val="18"/>
          <w:lang w:eastAsia="ru-RU"/>
        </w:rPr>
        <w:t>Объектом обложения торговым сбором признается использование объекта движимого или недвижимого имущества для осуществления торговли. Услуги по транспортировке/доставке не являются торговой деятельностью, и торговый сбор на них не распространяется.</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Arial" w:eastAsia="Times New Roman" w:hAnsi="Arial" w:cs="Arial"/>
          <w:color w:val="000000"/>
          <w:sz w:val="18"/>
          <w:szCs w:val="18"/>
          <w:lang w:eastAsia="ru-RU"/>
        </w:rPr>
        <w:br/>
      </w:r>
    </w:p>
    <w:p w:rsidR="00B43D39" w:rsidRPr="00B43D39" w:rsidRDefault="00B43D39" w:rsidP="00B43D39">
      <w:pPr>
        <w:shd w:val="clear" w:color="auto" w:fill="FFFFFF"/>
        <w:spacing w:line="243" w:lineRule="atLeast"/>
        <w:rPr>
          <w:rFonts w:ascii="Arial" w:eastAsia="Times New Roman" w:hAnsi="Arial" w:cs="Arial"/>
          <w:color w:val="000000"/>
          <w:sz w:val="18"/>
          <w:szCs w:val="18"/>
          <w:lang w:eastAsia="ru-RU"/>
        </w:rPr>
      </w:pPr>
      <w:r w:rsidRPr="00B43D39">
        <w:rPr>
          <w:rFonts w:ascii="Arial" w:eastAsia="Times New Roman" w:hAnsi="Arial" w:cs="Arial"/>
          <w:color w:val="000000"/>
          <w:sz w:val="18"/>
          <w:szCs w:val="18"/>
          <w:lang w:eastAsia="ru-RU"/>
        </w:rPr>
        <w:t>Что касается продажи тары, то, в случае если торговля ведется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с транспортным средством, такая торговля может быть отнесена к развозной розничной торговле, и в таком случае сбор нужно уплачивать.</w:t>
      </w:r>
    </w:p>
    <w:p w:rsidR="00B43D39" w:rsidRPr="00B43D39" w:rsidRDefault="00B43D39" w:rsidP="00B43D39">
      <w:pPr>
        <w:shd w:val="clear" w:color="auto" w:fill="FFFFFF"/>
        <w:spacing w:line="243" w:lineRule="atLeast"/>
        <w:rPr>
          <w:rFonts w:ascii="Arial" w:eastAsia="Times New Roman" w:hAnsi="Arial" w:cs="Arial"/>
          <w:color w:val="000000"/>
          <w:sz w:val="18"/>
          <w:szCs w:val="18"/>
          <w:lang w:eastAsia="ru-RU"/>
        </w:rPr>
      </w:pPr>
      <w:r w:rsidRPr="00B43D39">
        <w:rPr>
          <w:rFonts w:ascii="Arial" w:eastAsia="Times New Roman" w:hAnsi="Arial" w:cs="Arial"/>
          <w:noProof/>
          <w:color w:val="000000"/>
          <w:sz w:val="18"/>
          <w:szCs w:val="18"/>
          <w:lang w:eastAsia="ru-RU"/>
        </w:rPr>
        <w:drawing>
          <wp:inline distT="0" distB="0" distL="0" distR="0" wp14:anchorId="5AEAA78B" wp14:editId="772A580F">
            <wp:extent cx="523875" cy="523875"/>
            <wp:effectExtent l="0" t="0" r="9525" b="9525"/>
            <wp:docPr id="33" name="Рисунок 33"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shd w:val="clear" w:color="auto" w:fill="FFFFFF"/>
        <w:spacing w:line="243" w:lineRule="atLeast"/>
        <w:rPr>
          <w:rFonts w:ascii="Arial" w:eastAsia="Times New Roman" w:hAnsi="Arial" w:cs="Arial"/>
          <w:color w:val="000000"/>
          <w:sz w:val="18"/>
          <w:szCs w:val="18"/>
          <w:lang w:eastAsia="ru-RU"/>
        </w:rPr>
      </w:pPr>
      <w:r w:rsidRPr="00B43D39">
        <w:rPr>
          <w:rFonts w:ascii="myriadprobold" w:eastAsia="Times New Roman" w:hAnsi="myriadprobold" w:cs="Arial"/>
          <w:b/>
          <w:bCs/>
          <w:caps/>
          <w:color w:val="0669B4"/>
          <w:sz w:val="27"/>
          <w:szCs w:val="27"/>
          <w:lang w:eastAsia="ru-RU"/>
        </w:rPr>
        <w:t>КОМПАНИЯ ОСУЩЕСТВЛЯЕТ ОПТОВУЮ И РОЗНИЧНУЮ ТОРГОВЛЮ КЕРАМИЧЕСКОЙ ПЛИТКОЙ. ПЛИТКА ОТГРУЖАЕТСЯ ТОЛЬКО СО СКЛАДА (КАК ЮРЛИЦАМ, ТАК И ФИЗЛИЦАМ), ОДНАКО ИМЕЕТСЯ ОФИС С ВЫСТАВОЧНЫМ ЗАЛОМ, В КОТОРОМ ПРЕДСТАВЛЕНЫ ОБРАЗЦЫ ПРОДУКЦИИ. С КАКОЙ ПЛОЩАДИ НУЖНО УПЛАЧИВАТЬ ТОРГОВЫЙ СБОР?</w:t>
      </w:r>
    </w:p>
    <w:p w:rsidR="00B43D39" w:rsidRPr="00B43D39" w:rsidRDefault="00B43D39" w:rsidP="00B43D39">
      <w:pPr>
        <w:spacing w:line="243" w:lineRule="atLeast"/>
        <w:rPr>
          <w:rFonts w:ascii="Arial" w:eastAsia="Times New Roman" w:hAnsi="Arial" w:cs="Arial"/>
          <w:color w:val="000000"/>
          <w:sz w:val="20"/>
          <w:szCs w:val="20"/>
          <w:shd w:val="clear" w:color="auto" w:fill="FFFFFF"/>
          <w:lang w:eastAsia="ru-RU"/>
        </w:rPr>
      </w:pPr>
      <w:r w:rsidRPr="00B43D39">
        <w:rPr>
          <w:rFonts w:ascii="Arial" w:eastAsia="Times New Roman" w:hAnsi="Arial" w:cs="Arial"/>
          <w:color w:val="000000"/>
          <w:sz w:val="20"/>
          <w:szCs w:val="20"/>
          <w:shd w:val="clear" w:color="auto" w:fill="FFFFFF"/>
          <w:lang w:eastAsia="ru-RU"/>
        </w:rPr>
        <w:t xml:space="preserve">Торговый сбор установлен в отношении использования торгового объекта для торговой деятельности. В случае если в офисе есть специальное оборудование, </w:t>
      </w:r>
      <w:proofErr w:type="gramStart"/>
      <w:r w:rsidRPr="00B43D39">
        <w:rPr>
          <w:rFonts w:ascii="Arial" w:eastAsia="Times New Roman" w:hAnsi="Arial" w:cs="Arial"/>
          <w:color w:val="000000"/>
          <w:sz w:val="20"/>
          <w:szCs w:val="20"/>
          <w:shd w:val="clear" w:color="auto" w:fill="FFFFFF"/>
          <w:lang w:eastAsia="ru-RU"/>
        </w:rPr>
        <w:t>осуществляется выкладка товара и производятся</w:t>
      </w:r>
      <w:proofErr w:type="gramEnd"/>
      <w:r w:rsidRPr="00B43D39">
        <w:rPr>
          <w:rFonts w:ascii="Arial" w:eastAsia="Times New Roman" w:hAnsi="Arial" w:cs="Arial"/>
          <w:color w:val="000000"/>
          <w:sz w:val="20"/>
          <w:szCs w:val="20"/>
          <w:shd w:val="clear" w:color="auto" w:fill="FFFFFF"/>
          <w:lang w:eastAsia="ru-RU"/>
        </w:rPr>
        <w:t xml:space="preserve"> денежные расчеты, такой офис является торговым объектом и, соответственно, облагается торговым сбором. </w:t>
      </w:r>
      <w:proofErr w:type="gramStart"/>
      <w:r w:rsidRPr="00B43D39">
        <w:rPr>
          <w:rFonts w:ascii="Arial" w:eastAsia="Times New Roman" w:hAnsi="Arial" w:cs="Arial"/>
          <w:color w:val="000000"/>
          <w:sz w:val="20"/>
          <w:szCs w:val="20"/>
          <w:shd w:val="clear" w:color="auto" w:fill="FFFFFF"/>
          <w:lang w:eastAsia="ru-RU"/>
        </w:rPr>
        <w:t xml:space="preserve">При этом при определении площади торгового зала следует руководствоваться определением, данным в Налоговом кодексе РФ: площадь торгового зала - часть магазина, павильона, занятая </w:t>
      </w:r>
      <w:r w:rsidRPr="00B43D39">
        <w:rPr>
          <w:rFonts w:ascii="Arial" w:eastAsia="Times New Roman" w:hAnsi="Arial" w:cs="Arial"/>
          <w:color w:val="000000"/>
          <w:sz w:val="20"/>
          <w:szCs w:val="20"/>
          <w:shd w:val="clear" w:color="auto" w:fill="FFFFFF"/>
          <w:lang w:eastAsia="ru-RU"/>
        </w:rPr>
        <w:lastRenderedPageBreak/>
        <w:t>оборудованием, предназначенным для выкладки, демонстрации товаров, проведения денежных расчетов и обслуживания покупателей, площадь контрольно-кассовых узлов и кассовых кабин, площадь рабочих мест обслуживающего персонала, а также площадь проходов для покупателей.</w:t>
      </w:r>
      <w:proofErr w:type="gramEnd"/>
      <w:r w:rsidRPr="00B43D39">
        <w:rPr>
          <w:rFonts w:ascii="Arial" w:eastAsia="Times New Roman" w:hAnsi="Arial" w:cs="Arial"/>
          <w:color w:val="000000"/>
          <w:sz w:val="20"/>
          <w:szCs w:val="20"/>
          <w:shd w:val="clear" w:color="auto" w:fill="FFFFFF"/>
          <w:lang w:eastAsia="ru-RU"/>
        </w:rPr>
        <w:t xml:space="preserve"> К площади торгового зала относится также арендуемая часть площади торгового зала. Площадь торгового зала определяется на основании инвентаризационных и правоустанавливающих документов.</w:t>
      </w:r>
    </w:p>
    <w:p w:rsidR="00B43D39" w:rsidRPr="00B43D39" w:rsidRDefault="00B43D39" w:rsidP="00B43D39">
      <w:pPr>
        <w:spacing w:line="243" w:lineRule="atLeast"/>
        <w:rPr>
          <w:rFonts w:ascii="Arial" w:eastAsia="Times New Roman" w:hAnsi="Arial" w:cs="Arial"/>
          <w:color w:val="000000"/>
          <w:sz w:val="20"/>
          <w:szCs w:val="20"/>
          <w:shd w:val="clear" w:color="auto" w:fill="FFFFFF"/>
          <w:lang w:eastAsia="ru-RU"/>
        </w:rPr>
      </w:pPr>
      <w:r w:rsidRPr="00B43D39">
        <w:rPr>
          <w:rFonts w:ascii="Arial" w:eastAsia="Times New Roman" w:hAnsi="Arial" w:cs="Arial"/>
          <w:noProof/>
          <w:color w:val="000000"/>
          <w:sz w:val="20"/>
          <w:szCs w:val="20"/>
          <w:shd w:val="clear" w:color="auto" w:fill="FFFFFF"/>
          <w:lang w:eastAsia="ru-RU"/>
        </w:rPr>
        <w:drawing>
          <wp:inline distT="0" distB="0" distL="0" distR="0" wp14:anchorId="5730F487" wp14:editId="0C21B06B">
            <wp:extent cx="523875" cy="523875"/>
            <wp:effectExtent l="0" t="0" r="9525" b="9525"/>
            <wp:docPr id="34" name="Рисунок 34"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spacing w:line="243" w:lineRule="atLeast"/>
        <w:rPr>
          <w:rFonts w:ascii="Arial" w:eastAsia="Times New Roman" w:hAnsi="Arial" w:cs="Arial"/>
          <w:color w:val="000000"/>
          <w:sz w:val="20"/>
          <w:szCs w:val="20"/>
          <w:shd w:val="clear" w:color="auto" w:fill="FFFFFF"/>
          <w:lang w:eastAsia="ru-RU"/>
        </w:rPr>
      </w:pPr>
      <w:r w:rsidRPr="00B43D39">
        <w:rPr>
          <w:rFonts w:ascii="myriadprobold" w:eastAsia="Times New Roman" w:hAnsi="myriadprobold" w:cs="Arial"/>
          <w:b/>
          <w:bCs/>
          <w:caps/>
          <w:color w:val="0669B4"/>
          <w:sz w:val="27"/>
          <w:szCs w:val="27"/>
          <w:shd w:val="clear" w:color="auto" w:fill="FFFFFF"/>
          <w:lang w:eastAsia="ru-RU"/>
        </w:rPr>
        <w:t>ФИРМА ОСУЩЕСТВЛЯЕТ ТОРГОВЛЮ ИСКЛЮЧИТЕЛЬНО ЧЕРЕЗ ИНТЕРНЕТ-МАГАЗИН. ДОЛЖНА ЛИ ОНА УПЛАЧИВАТЬ ТОРГОВЫЙ СБОР И ЕСЛИ ДА, ТО КАКУЮ СТАВКУ НАДО ПРИМЕНЯТЬ? (ДАНИЛОВСКИЙ РАЙОН).</w:t>
      </w:r>
    </w:p>
    <w:p w:rsidR="00B43D39" w:rsidRPr="00B43D39" w:rsidRDefault="00B43D39" w:rsidP="00B43D39">
      <w:pPr>
        <w:spacing w:line="243" w:lineRule="atLeast"/>
        <w:rPr>
          <w:rFonts w:ascii="Arial" w:eastAsia="Times New Roman" w:hAnsi="Arial" w:cs="Arial"/>
          <w:color w:val="000000"/>
          <w:sz w:val="20"/>
          <w:szCs w:val="20"/>
          <w:shd w:val="clear" w:color="auto" w:fill="FFFFFF"/>
          <w:lang w:eastAsia="ru-RU"/>
        </w:rPr>
      </w:pPr>
      <w:r w:rsidRPr="00B43D39">
        <w:rPr>
          <w:rFonts w:ascii="Arial" w:eastAsia="Times New Roman" w:hAnsi="Arial" w:cs="Arial"/>
          <w:color w:val="000000"/>
          <w:sz w:val="20"/>
          <w:szCs w:val="20"/>
          <w:shd w:val="clear" w:color="auto" w:fill="FFFFFF"/>
          <w:lang w:eastAsia="ru-RU"/>
        </w:rPr>
        <w:t>Объектом обложения торговым сбором признается использование объекта движимого или недвижимого имущества для осуществления торговли. В случае если объекты имущества не используются (товар со склада доставляется покупателям напрямую, отсутствует торговый зал, в котором размещено оборудование, предназначенное для выкладки, демонстрации товаров, проведения денежных расчетов и обслуживания покупателей), фирма не будет являться плательщиком торгового сбора.</w:t>
      </w:r>
    </w:p>
    <w:p w:rsidR="00B43D39" w:rsidRPr="00B43D39" w:rsidRDefault="00B43D39" w:rsidP="00B43D39">
      <w:pPr>
        <w:spacing w:line="243" w:lineRule="atLeast"/>
        <w:rPr>
          <w:rFonts w:ascii="Arial" w:eastAsia="Times New Roman" w:hAnsi="Arial" w:cs="Arial"/>
          <w:color w:val="000000"/>
          <w:sz w:val="20"/>
          <w:szCs w:val="20"/>
          <w:shd w:val="clear" w:color="auto" w:fill="FFFFFF"/>
          <w:lang w:eastAsia="ru-RU"/>
        </w:rPr>
      </w:pPr>
      <w:r w:rsidRPr="00B43D39">
        <w:rPr>
          <w:rFonts w:ascii="Arial" w:eastAsia="Times New Roman" w:hAnsi="Arial" w:cs="Arial"/>
          <w:noProof/>
          <w:color w:val="000000"/>
          <w:sz w:val="20"/>
          <w:szCs w:val="20"/>
          <w:shd w:val="clear" w:color="auto" w:fill="FFFFFF"/>
          <w:lang w:eastAsia="ru-RU"/>
        </w:rPr>
        <w:drawing>
          <wp:inline distT="0" distB="0" distL="0" distR="0" wp14:anchorId="69801C95" wp14:editId="72D56DBF">
            <wp:extent cx="523875" cy="523875"/>
            <wp:effectExtent l="0" t="0" r="9525" b="9525"/>
            <wp:docPr id="35" name="Рисунок 35"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spacing w:line="243" w:lineRule="atLeast"/>
        <w:rPr>
          <w:rFonts w:ascii="Arial" w:eastAsia="Times New Roman" w:hAnsi="Arial" w:cs="Arial"/>
          <w:color w:val="000000"/>
          <w:sz w:val="20"/>
          <w:szCs w:val="20"/>
          <w:shd w:val="clear" w:color="auto" w:fill="FFFFFF"/>
          <w:lang w:eastAsia="ru-RU"/>
        </w:rPr>
      </w:pPr>
      <w:r w:rsidRPr="00B43D39">
        <w:rPr>
          <w:rFonts w:ascii="myriadprobold" w:eastAsia="Times New Roman" w:hAnsi="myriadprobold" w:cs="Arial"/>
          <w:b/>
          <w:bCs/>
          <w:caps/>
          <w:color w:val="0669B4"/>
          <w:sz w:val="27"/>
          <w:szCs w:val="27"/>
          <w:shd w:val="clear" w:color="auto" w:fill="FFFFFF"/>
          <w:lang w:eastAsia="ru-RU"/>
        </w:rPr>
        <w:t xml:space="preserve">СПЕЦИАЛЬНЫЙ ГОСТ (ГОСТ </w:t>
      </w:r>
      <w:proofErr w:type="gramStart"/>
      <w:r w:rsidRPr="00B43D39">
        <w:rPr>
          <w:rFonts w:ascii="myriadprobold" w:eastAsia="Times New Roman" w:hAnsi="myriadprobold" w:cs="Arial"/>
          <w:b/>
          <w:bCs/>
          <w:caps/>
          <w:color w:val="0669B4"/>
          <w:sz w:val="27"/>
          <w:szCs w:val="27"/>
          <w:shd w:val="clear" w:color="auto" w:fill="FFFFFF"/>
          <w:lang w:eastAsia="ru-RU"/>
        </w:rPr>
        <w:t>Р</w:t>
      </w:r>
      <w:proofErr w:type="gramEnd"/>
      <w:r w:rsidRPr="00B43D39">
        <w:rPr>
          <w:rFonts w:ascii="myriadprobold" w:eastAsia="Times New Roman" w:hAnsi="myriadprobold" w:cs="Arial"/>
          <w:b/>
          <w:bCs/>
          <w:caps/>
          <w:color w:val="0669B4"/>
          <w:sz w:val="27"/>
          <w:szCs w:val="27"/>
          <w:shd w:val="clear" w:color="auto" w:fill="FFFFFF"/>
          <w:lang w:eastAsia="ru-RU"/>
        </w:rPr>
        <w:t xml:space="preserve"> 51773-2009 "УСЛУГИ ТОРГОВЛИ. </w:t>
      </w:r>
      <w:proofErr w:type="gramStart"/>
      <w:r w:rsidRPr="00B43D39">
        <w:rPr>
          <w:rFonts w:ascii="myriadprobold" w:eastAsia="Times New Roman" w:hAnsi="myriadprobold" w:cs="Arial"/>
          <w:b/>
          <w:bCs/>
          <w:caps/>
          <w:color w:val="0669B4"/>
          <w:sz w:val="27"/>
          <w:szCs w:val="27"/>
          <w:shd w:val="clear" w:color="auto" w:fill="FFFFFF"/>
          <w:lang w:eastAsia="ru-RU"/>
        </w:rPr>
        <w:t>КЛАССИФИКАЦИЯ ПРЕДПРИЯТИЙ ТОРГОВЛИ") ДАЕТ ОПРЕДЕЛЕНИЯ СТАЦИОНАРНЫХ И НЕСТАЦИОНАРНЫХ ОБЪЕКТОВ.</w:t>
      </w:r>
      <w:proofErr w:type="gramEnd"/>
      <w:r w:rsidRPr="00B43D39">
        <w:rPr>
          <w:rFonts w:ascii="myriadprobold" w:eastAsia="Times New Roman" w:hAnsi="myriadprobold" w:cs="Arial"/>
          <w:b/>
          <w:bCs/>
          <w:caps/>
          <w:color w:val="0669B4"/>
          <w:sz w:val="27"/>
          <w:szCs w:val="27"/>
          <w:shd w:val="clear" w:color="auto" w:fill="FFFFFF"/>
          <w:lang w:eastAsia="ru-RU"/>
        </w:rPr>
        <w:t xml:space="preserve"> НК РФ ТОЖЕ СОДЕРЖИТ ТАКИЕ ОПРЕДЕЛЕНИЯ ДЛЯ ЦЕЛЕЙ ПРИМЕНЕНИЯ ЕНВД И ПСН. ПРИ ЭТОМ ПОЛОЖЕНИЯ ГОСТА И НК РФ РАСХОДЯТСЯ – НАПРИМЕР, ТОРГОВЫЕ АВТОМАТЫ И КИОСКИ ГОСТ ОТНОСИТ К НЕСТАЦИОНАРНЫМ ОБЪЕКТАМ (П. 3.14), А НК РФ – К СТАЦИОНАРНЫМ (АБЗ. 15 СТ. 346.27, ПОДП. 7 П. 3 СТ. 346.43 НК РФ). ДЛЯ ЦЕЛЕЙ ПРИМЕНЕНИЯ ТОРГОВОГО СБОРА НК РФ ОПРЕДЕЛЕНИЙ ТАКИХ ОБЪЕКТОВ НЕ УСТАНАВЛИВАЕТ. ЧЕМ СЛЕДУЕТ РУКОВОДСТВОВАТЬСЯ ПЛАТЕЛЬЩИКАМ СБОРА ПРИ ОПРЕДЕЛЕНИИ ВИДА ОБЪЕКТА?</w:t>
      </w:r>
    </w:p>
    <w:p w:rsidR="00B43D39" w:rsidRPr="00B43D39" w:rsidRDefault="00B43D39" w:rsidP="00B43D39">
      <w:pPr>
        <w:spacing w:line="243" w:lineRule="atLeast"/>
        <w:rPr>
          <w:rFonts w:ascii="Arial" w:eastAsia="Times New Roman" w:hAnsi="Arial" w:cs="Arial"/>
          <w:color w:val="000000"/>
          <w:sz w:val="20"/>
          <w:szCs w:val="20"/>
          <w:shd w:val="clear" w:color="auto" w:fill="FFFFFF"/>
          <w:lang w:eastAsia="ru-RU"/>
        </w:rPr>
      </w:pPr>
      <w:r w:rsidRPr="00B43D39">
        <w:rPr>
          <w:rFonts w:ascii="Arial" w:eastAsia="Times New Roman" w:hAnsi="Arial" w:cs="Arial"/>
          <w:color w:val="000000"/>
          <w:sz w:val="20"/>
          <w:szCs w:val="20"/>
          <w:shd w:val="clear" w:color="auto" w:fill="FFFFFF"/>
          <w:lang w:eastAsia="ru-RU"/>
        </w:rPr>
        <w:t>Действительно, понятия объектов стационарной торговой сети и нестационарной торговой сети в настоящий момент не определены в главе 33 Налогового кодекса. При этом для целей администрирования торгового сбора будет использоваться следующая классификация торговых объектов (классификация закреплена в постановлении Правительства Москвы № 401-ПП от 30.06.2015 "О Порядке сбора, обработки и передачи налоговым органам сведений об объектах обложения торговым сбором в городе Москве").</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Arial" w:eastAsia="Times New Roman" w:hAnsi="Arial" w:cs="Arial"/>
          <w:color w:val="000000"/>
          <w:sz w:val="20"/>
          <w:szCs w:val="20"/>
          <w:shd w:val="clear" w:color="auto" w:fill="FFFFFF"/>
          <w:lang w:eastAsia="ru-RU"/>
        </w:rPr>
        <w:br/>
      </w:r>
    </w:p>
    <w:p w:rsidR="00B43D39" w:rsidRPr="00B43D39" w:rsidRDefault="00B43D39" w:rsidP="00B43D39">
      <w:pPr>
        <w:shd w:val="clear" w:color="auto" w:fill="FFFFFF"/>
        <w:spacing w:line="243" w:lineRule="atLeast"/>
        <w:rPr>
          <w:rFonts w:ascii="Arial" w:eastAsia="Times New Roman" w:hAnsi="Arial" w:cs="Arial"/>
          <w:color w:val="000000"/>
          <w:sz w:val="18"/>
          <w:szCs w:val="18"/>
          <w:lang w:eastAsia="ru-RU"/>
        </w:rPr>
      </w:pPr>
      <w:r w:rsidRPr="00B43D39">
        <w:rPr>
          <w:rFonts w:ascii="Arial" w:eastAsia="Times New Roman" w:hAnsi="Arial" w:cs="Arial"/>
          <w:color w:val="000000"/>
          <w:sz w:val="20"/>
          <w:szCs w:val="20"/>
          <w:lang w:eastAsia="ru-RU"/>
        </w:rPr>
        <w:t>К объектам стационарной торговой сети, имеющим торговые залы, относятся: </w:t>
      </w:r>
      <w:r w:rsidRPr="00B43D39">
        <w:rPr>
          <w:rFonts w:ascii="Arial" w:eastAsia="Times New Roman" w:hAnsi="Arial" w:cs="Arial"/>
          <w:color w:val="000000"/>
          <w:sz w:val="20"/>
          <w:szCs w:val="20"/>
          <w:lang w:eastAsia="ru-RU"/>
        </w:rPr>
        <w:br/>
        <w:t>• Отдельно стоящие нежилые здания (строения, сооружения), используемые одной организацией или индивидуальным предпринимателем для продажи товаров и прохода покупателей и оснащенные оборудованием, предназначенным для выкладки, демонстрации товаров, обслуживания покупателей и проведения денежных расчетов.</w:t>
      </w:r>
      <w:r w:rsidRPr="00B43D39">
        <w:rPr>
          <w:rFonts w:ascii="Arial" w:eastAsia="Times New Roman" w:hAnsi="Arial" w:cs="Arial"/>
          <w:color w:val="000000"/>
          <w:sz w:val="18"/>
          <w:szCs w:val="18"/>
          <w:lang w:eastAsia="ru-RU"/>
        </w:rPr>
        <w:t> </w:t>
      </w:r>
      <w:r w:rsidRPr="00B43D39">
        <w:rPr>
          <w:rFonts w:ascii="Arial" w:eastAsia="Times New Roman" w:hAnsi="Arial" w:cs="Arial"/>
          <w:color w:val="000000"/>
          <w:sz w:val="18"/>
          <w:szCs w:val="18"/>
          <w:lang w:eastAsia="ru-RU"/>
        </w:rPr>
        <w:br/>
        <w:t>• Расположенные в многоквартирных домах или нежилых зданиях (строениях, сооружениях) нежилые помещения, используемые одной организацией или индивидуальным предпринимателем для продажи товаров и прохода покупателей и оснащенные оборудованием, предназначенным для выкладки, демонстрации товаров, обслуживания покупателей и проведения денежных расчетов. </w:t>
      </w:r>
      <w:r w:rsidRPr="00B43D39">
        <w:rPr>
          <w:rFonts w:ascii="Arial" w:eastAsia="Times New Roman" w:hAnsi="Arial" w:cs="Arial"/>
          <w:color w:val="000000"/>
          <w:sz w:val="18"/>
          <w:szCs w:val="18"/>
          <w:lang w:eastAsia="ru-RU"/>
        </w:rPr>
        <w:br/>
      </w:r>
      <w:r w:rsidRPr="00B43D39">
        <w:rPr>
          <w:rFonts w:ascii="Arial" w:eastAsia="Times New Roman" w:hAnsi="Arial" w:cs="Arial"/>
          <w:color w:val="000000"/>
          <w:sz w:val="18"/>
          <w:szCs w:val="18"/>
          <w:lang w:eastAsia="ru-RU"/>
        </w:rPr>
        <w:br/>
        <w:t>К объектам стационарной торговой сети, не имеющим торговых залов, относятся объекты: </w:t>
      </w:r>
      <w:r w:rsidRPr="00B43D39">
        <w:rPr>
          <w:rFonts w:ascii="Arial" w:eastAsia="Times New Roman" w:hAnsi="Arial" w:cs="Arial"/>
          <w:color w:val="000000"/>
          <w:sz w:val="18"/>
          <w:szCs w:val="18"/>
          <w:lang w:eastAsia="ru-RU"/>
        </w:rPr>
        <w:br/>
        <w:t xml:space="preserve">• Расположенные в коридорах, холлах, вестибюлях отдельно стоящих нежилых зданий (строений, сооружений), а также нежилых помещений в многоквартирных домах торговые точки, используемые одной или несколькими организациями и (или) индивидуальными предпринимателями для продажи товаров и оснащенные оборудованием, </w:t>
      </w:r>
      <w:r w:rsidRPr="00B43D39">
        <w:rPr>
          <w:rFonts w:ascii="Arial" w:eastAsia="Times New Roman" w:hAnsi="Arial" w:cs="Arial"/>
          <w:color w:val="000000"/>
          <w:sz w:val="18"/>
          <w:szCs w:val="18"/>
          <w:lang w:eastAsia="ru-RU"/>
        </w:rPr>
        <w:lastRenderedPageBreak/>
        <w:t>предназначенным для выкладки, демонстрации товаров, обслуживания покупателей и проведения денежных расчетов. </w:t>
      </w:r>
      <w:r w:rsidRPr="00B43D39">
        <w:rPr>
          <w:rFonts w:ascii="Arial" w:eastAsia="Times New Roman" w:hAnsi="Arial" w:cs="Arial"/>
          <w:color w:val="000000"/>
          <w:sz w:val="18"/>
          <w:szCs w:val="18"/>
          <w:lang w:eastAsia="ru-RU"/>
        </w:rPr>
        <w:br/>
        <w:t>• Расположенные в многоквартирных домах или нежилых зданиях (строениях, сооружениях) нежилые помещения, используемые одной или несколькими организациями и (или) индивидуальными предпринимателями для продажи товаров и оснащенные оборудованием, предназначенным для выкладки, демонстрации товаров, обслуживания покупателей и проведения денежных расчетов, в том числе через окно выдачи товаров, без доступа покупателей в помещение. </w:t>
      </w:r>
      <w:r w:rsidRPr="00B43D39">
        <w:rPr>
          <w:rFonts w:ascii="Arial" w:eastAsia="Times New Roman" w:hAnsi="Arial" w:cs="Arial"/>
          <w:color w:val="000000"/>
          <w:sz w:val="18"/>
          <w:szCs w:val="18"/>
          <w:lang w:eastAsia="ru-RU"/>
        </w:rPr>
        <w:br/>
        <w:t>• Расположенные в многоквартирных домах или нежилых зданиях (строениях, сооружениях) нежилые помещения, используемые двумя и более организациями и (или) индивидуальными предпринимателями для продажи товаров и прохода покупателей и оснащенные оборудованием, предназначенным для выкладки, демонстрации товаров, обслуживания покупателей и проведения денежных расчетов. </w:t>
      </w:r>
      <w:r w:rsidRPr="00B43D39">
        <w:rPr>
          <w:rFonts w:ascii="Arial" w:eastAsia="Times New Roman" w:hAnsi="Arial" w:cs="Arial"/>
          <w:color w:val="000000"/>
          <w:sz w:val="18"/>
          <w:szCs w:val="18"/>
          <w:lang w:eastAsia="ru-RU"/>
        </w:rPr>
        <w:br/>
      </w:r>
      <w:r w:rsidRPr="00B43D39">
        <w:rPr>
          <w:rFonts w:ascii="Arial" w:eastAsia="Times New Roman" w:hAnsi="Arial" w:cs="Arial"/>
          <w:color w:val="000000"/>
          <w:sz w:val="18"/>
          <w:szCs w:val="18"/>
          <w:lang w:eastAsia="ru-RU"/>
        </w:rPr>
        <w:br/>
        <w:t>К объектам нестационарной торговой сети относятся: </w:t>
      </w:r>
      <w:r w:rsidRPr="00B43D39">
        <w:rPr>
          <w:rFonts w:ascii="Arial" w:eastAsia="Times New Roman" w:hAnsi="Arial" w:cs="Arial"/>
          <w:color w:val="000000"/>
          <w:sz w:val="18"/>
          <w:szCs w:val="18"/>
          <w:lang w:eastAsia="ru-RU"/>
        </w:rPr>
        <w:br/>
        <w:t>• Нестационарные торговые объекты, размещенные в соответствии с постановлением Правительства Москвы от 3 февраля 2011 г. № 26-ПП «О размещении нестационарных торговых объектов, расположенных в городе Москве на земельных участках, в зданиях, строениях и сооружениях, находящихся в государственной собственности». </w:t>
      </w:r>
      <w:r w:rsidRPr="00B43D39">
        <w:rPr>
          <w:rFonts w:ascii="Arial" w:eastAsia="Times New Roman" w:hAnsi="Arial" w:cs="Arial"/>
          <w:color w:val="000000"/>
          <w:sz w:val="18"/>
          <w:szCs w:val="18"/>
          <w:lang w:eastAsia="ru-RU"/>
        </w:rPr>
        <w:br/>
        <w:t>• Объекты развозной розничной торговли, осуществляемой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с транспортным средством. </w:t>
      </w:r>
      <w:r w:rsidRPr="00B43D39">
        <w:rPr>
          <w:rFonts w:ascii="Arial" w:eastAsia="Times New Roman" w:hAnsi="Arial" w:cs="Arial"/>
          <w:color w:val="000000"/>
          <w:sz w:val="18"/>
          <w:szCs w:val="18"/>
          <w:lang w:eastAsia="ru-RU"/>
        </w:rPr>
        <w:br/>
        <w:t>• Объекты разносной розничной торговли, осуществляемой вне стационарной розничной сети путем непосредственного контакта продавца с покупателем в организациях, на транспорте, на дому или на улице.</w:t>
      </w:r>
    </w:p>
    <w:p w:rsidR="00B43D39" w:rsidRPr="00B43D39" w:rsidRDefault="00B43D39" w:rsidP="00B43D39">
      <w:pPr>
        <w:shd w:val="clear" w:color="auto" w:fill="FFFFFF"/>
        <w:spacing w:line="243" w:lineRule="atLeast"/>
        <w:rPr>
          <w:rFonts w:ascii="Arial" w:eastAsia="Times New Roman" w:hAnsi="Arial" w:cs="Arial"/>
          <w:color w:val="000000"/>
          <w:sz w:val="18"/>
          <w:szCs w:val="18"/>
          <w:lang w:eastAsia="ru-RU"/>
        </w:rPr>
      </w:pPr>
      <w:r w:rsidRPr="00B43D39">
        <w:rPr>
          <w:rFonts w:ascii="Arial" w:eastAsia="Times New Roman" w:hAnsi="Arial" w:cs="Arial"/>
          <w:noProof/>
          <w:color w:val="000000"/>
          <w:sz w:val="18"/>
          <w:szCs w:val="18"/>
          <w:lang w:eastAsia="ru-RU"/>
        </w:rPr>
        <w:drawing>
          <wp:inline distT="0" distB="0" distL="0" distR="0" wp14:anchorId="26378886" wp14:editId="3B7D4CA1">
            <wp:extent cx="523875" cy="523875"/>
            <wp:effectExtent l="0" t="0" r="9525" b="9525"/>
            <wp:docPr id="36" name="Рисунок 36"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shd w:val="clear" w:color="auto" w:fill="FFFFFF"/>
        <w:spacing w:line="243" w:lineRule="atLeast"/>
        <w:rPr>
          <w:rFonts w:ascii="Arial" w:eastAsia="Times New Roman" w:hAnsi="Arial" w:cs="Arial"/>
          <w:color w:val="000000"/>
          <w:sz w:val="18"/>
          <w:szCs w:val="18"/>
          <w:lang w:eastAsia="ru-RU"/>
        </w:rPr>
      </w:pPr>
      <w:r w:rsidRPr="00B43D39">
        <w:rPr>
          <w:rFonts w:ascii="myriadprobold" w:eastAsia="Times New Roman" w:hAnsi="myriadprobold" w:cs="Arial"/>
          <w:b/>
          <w:bCs/>
          <w:caps/>
          <w:color w:val="0669B4"/>
          <w:sz w:val="27"/>
          <w:szCs w:val="27"/>
          <w:lang w:eastAsia="ru-RU"/>
        </w:rPr>
        <w:t xml:space="preserve">В НК РФ УКАЗАНО, ЧТО ТОРГОВЫМ СБОРОМ ОБЛАГАЕТСЯ ОБЪЕКТ ОСУЩЕСТВЛЕНИЯ ТОРГОВЛИ, ЕСЛИ ХОТЯ БЫ РАЗ ЗА КВАРТАЛ НА НЕМ ВЕЛАСЬ ТОРГОВАЯ ДЕЯТЕЛЬНОСТЬ. У ОРГАНИЗАЦИИ ИМЕЕТСЯ МАГАЗИН, НО В ИЮЛЕ, АВГУСТЕ И СЕНТЯБРЕ ТОРГОВЛЯ В НЕМ ВЕСТИСЬ НЕ БУДЕТ. В ЧЕТВЕРТОМ ЖЕ КВАРТАЛЕ ПЛАНИРУЕТСЯ ВНОВЬ ВОЗОБНОВИТЬ ТОРГОВЛЮ. КАКИМИ </w:t>
      </w:r>
      <w:proofErr w:type="gramStart"/>
      <w:r w:rsidRPr="00B43D39">
        <w:rPr>
          <w:rFonts w:ascii="myriadprobold" w:eastAsia="Times New Roman" w:hAnsi="myriadprobold" w:cs="Arial"/>
          <w:b/>
          <w:bCs/>
          <w:caps/>
          <w:color w:val="0669B4"/>
          <w:sz w:val="27"/>
          <w:szCs w:val="27"/>
          <w:lang w:eastAsia="ru-RU"/>
        </w:rPr>
        <w:t>ДОКУМЕНТАМИ</w:t>
      </w:r>
      <w:proofErr w:type="gramEnd"/>
      <w:r w:rsidRPr="00B43D39">
        <w:rPr>
          <w:rFonts w:ascii="myriadprobold" w:eastAsia="Times New Roman" w:hAnsi="myriadprobold" w:cs="Arial"/>
          <w:b/>
          <w:bCs/>
          <w:caps/>
          <w:color w:val="0669B4"/>
          <w:sz w:val="27"/>
          <w:szCs w:val="27"/>
          <w:lang w:eastAsia="ru-RU"/>
        </w:rPr>
        <w:t xml:space="preserve"> И В </w:t>
      </w:r>
      <w:proofErr w:type="gramStart"/>
      <w:r w:rsidRPr="00B43D39">
        <w:rPr>
          <w:rFonts w:ascii="myriadprobold" w:eastAsia="Times New Roman" w:hAnsi="myriadprobold" w:cs="Arial"/>
          <w:b/>
          <w:bCs/>
          <w:caps/>
          <w:color w:val="0669B4"/>
          <w:sz w:val="27"/>
          <w:szCs w:val="27"/>
          <w:lang w:eastAsia="ru-RU"/>
        </w:rPr>
        <w:t>КАКОМ</w:t>
      </w:r>
      <w:proofErr w:type="gramEnd"/>
      <w:r w:rsidRPr="00B43D39">
        <w:rPr>
          <w:rFonts w:ascii="myriadprobold" w:eastAsia="Times New Roman" w:hAnsi="myriadprobold" w:cs="Arial"/>
          <w:b/>
          <w:bCs/>
          <w:caps/>
          <w:color w:val="0669B4"/>
          <w:sz w:val="27"/>
          <w:szCs w:val="27"/>
          <w:lang w:eastAsia="ru-RU"/>
        </w:rPr>
        <w:t xml:space="preserve"> ПОРЯДКЕ МОЖНО ПОДТВЕРДИТЬ ОТСУТСТВИЕ ТОРГОВОЙ ДЕЯТЕЛЬНОСТИ НА ОБЪЕКТЕ ТОРГОВЛИ В ТЕЧЕНИЕ ТРЕТЬЕГО КВАРТАЛА?</w:t>
      </w:r>
    </w:p>
    <w:p w:rsidR="00B43D39" w:rsidRPr="00B43D39" w:rsidRDefault="00B43D39" w:rsidP="00B43D39">
      <w:pPr>
        <w:shd w:val="clear" w:color="auto" w:fill="FFFFFF"/>
        <w:spacing w:line="243" w:lineRule="atLeast"/>
        <w:rPr>
          <w:rFonts w:ascii="Arial" w:eastAsia="Times New Roman" w:hAnsi="Arial" w:cs="Arial"/>
          <w:color w:val="000000"/>
          <w:sz w:val="18"/>
          <w:szCs w:val="18"/>
          <w:lang w:eastAsia="ru-RU"/>
        </w:rPr>
      </w:pPr>
      <w:r w:rsidRPr="00B43D39">
        <w:rPr>
          <w:rFonts w:ascii="Arial" w:eastAsia="Times New Roman" w:hAnsi="Arial" w:cs="Arial"/>
          <w:color w:val="000000"/>
          <w:sz w:val="18"/>
          <w:szCs w:val="18"/>
          <w:lang w:eastAsia="ru-RU"/>
        </w:rPr>
        <w:t xml:space="preserve">В соответствии с положениями ст. 416 Налогового кодекса РФ, плательщик торгового сбора обязан направить в налоговые органы уведомление о постановке на учет в качестве плательщика торгового сбора в течение 5 дней </w:t>
      </w:r>
      <w:proofErr w:type="gramStart"/>
      <w:r w:rsidRPr="00B43D39">
        <w:rPr>
          <w:rFonts w:ascii="Arial" w:eastAsia="Times New Roman" w:hAnsi="Arial" w:cs="Arial"/>
          <w:color w:val="000000"/>
          <w:sz w:val="18"/>
          <w:szCs w:val="18"/>
          <w:lang w:eastAsia="ru-RU"/>
        </w:rPr>
        <w:t>с даты начала</w:t>
      </w:r>
      <w:proofErr w:type="gramEnd"/>
      <w:r w:rsidRPr="00B43D39">
        <w:rPr>
          <w:rFonts w:ascii="Arial" w:eastAsia="Times New Roman" w:hAnsi="Arial" w:cs="Arial"/>
          <w:color w:val="000000"/>
          <w:sz w:val="18"/>
          <w:szCs w:val="18"/>
          <w:lang w:eastAsia="ru-RU"/>
        </w:rPr>
        <w:t xml:space="preserve"> осуществления торговой деятельности. В связи с тем, что в июле, августе и сентябре деятельность вестись не будет, организация должна будет подать уведомление впервые в четвертом квартале – в течение 5 дней после возобновления торговой деятельности.</w:t>
      </w:r>
    </w:p>
    <w:p w:rsidR="00B43D39" w:rsidRPr="00B43D39" w:rsidRDefault="00B43D39" w:rsidP="00B43D39">
      <w:pPr>
        <w:shd w:val="clear" w:color="auto" w:fill="FFFFFF"/>
        <w:spacing w:line="243" w:lineRule="atLeast"/>
        <w:rPr>
          <w:rFonts w:ascii="Arial" w:eastAsia="Times New Roman" w:hAnsi="Arial" w:cs="Arial"/>
          <w:color w:val="000000"/>
          <w:sz w:val="18"/>
          <w:szCs w:val="18"/>
          <w:lang w:eastAsia="ru-RU"/>
        </w:rPr>
      </w:pPr>
      <w:r w:rsidRPr="00B43D39">
        <w:rPr>
          <w:rFonts w:ascii="Arial" w:eastAsia="Times New Roman" w:hAnsi="Arial" w:cs="Arial"/>
          <w:noProof/>
          <w:color w:val="000000"/>
          <w:sz w:val="18"/>
          <w:szCs w:val="18"/>
          <w:lang w:eastAsia="ru-RU"/>
        </w:rPr>
        <w:drawing>
          <wp:inline distT="0" distB="0" distL="0" distR="0" wp14:anchorId="3FA86793" wp14:editId="3A9A3A7C">
            <wp:extent cx="523875" cy="523875"/>
            <wp:effectExtent l="0" t="0" r="9525" b="9525"/>
            <wp:docPr id="37" name="Рисунок 37"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shd w:val="clear" w:color="auto" w:fill="FFFFFF"/>
        <w:spacing w:line="243" w:lineRule="atLeast"/>
        <w:rPr>
          <w:rFonts w:ascii="Arial" w:eastAsia="Times New Roman" w:hAnsi="Arial" w:cs="Arial"/>
          <w:color w:val="000000"/>
          <w:sz w:val="18"/>
          <w:szCs w:val="18"/>
          <w:lang w:eastAsia="ru-RU"/>
        </w:rPr>
      </w:pPr>
      <w:r w:rsidRPr="00B43D39">
        <w:rPr>
          <w:rFonts w:ascii="myriadprobold" w:eastAsia="Times New Roman" w:hAnsi="myriadprobold" w:cs="Arial"/>
          <w:b/>
          <w:bCs/>
          <w:caps/>
          <w:color w:val="0669B4"/>
          <w:sz w:val="27"/>
          <w:szCs w:val="27"/>
          <w:lang w:eastAsia="ru-RU"/>
        </w:rPr>
        <w:t xml:space="preserve">ИП ВЛАДЕЕТ НЕСКОЛЬКИМИ ОБЪЕКТАМИ ТОРГОВЛИ, РАСПОЛОЖЕННЫМИ В РАЗНЫХ РАЙОНАХ Г. МОСКВЫ, И СТОЯЩИМИ НА УЧЕТЕ В РАЗНЫХ ТЕРРИТОРИАЛЬНЫХ ИНСПЕКЦИЯХ. В СООТВЕТСТВИИ С ПИСЬМОМ ФНС РОССИИ ОТ 16 ИЮНЯ 2015 Г. № ГД-4-3/10382@ НУЖНО ПОДАВАТЬ УВЕДОМЛЕНИЕ ТОЛЬКО </w:t>
      </w:r>
      <w:proofErr w:type="gramStart"/>
      <w:r w:rsidRPr="00B43D39">
        <w:rPr>
          <w:rFonts w:ascii="myriadprobold" w:eastAsia="Times New Roman" w:hAnsi="myriadprobold" w:cs="Arial"/>
          <w:b/>
          <w:bCs/>
          <w:caps/>
          <w:color w:val="0669B4"/>
          <w:sz w:val="27"/>
          <w:szCs w:val="27"/>
          <w:lang w:eastAsia="ru-RU"/>
        </w:rPr>
        <w:t>В</w:t>
      </w:r>
      <w:proofErr w:type="gramEnd"/>
      <w:r w:rsidRPr="00B43D39">
        <w:rPr>
          <w:rFonts w:ascii="myriadprobold" w:eastAsia="Times New Roman" w:hAnsi="myriadprobold" w:cs="Arial"/>
          <w:b/>
          <w:bCs/>
          <w:caps/>
          <w:color w:val="0669B4"/>
          <w:sz w:val="27"/>
          <w:szCs w:val="27"/>
          <w:lang w:eastAsia="ru-RU"/>
        </w:rPr>
        <w:t xml:space="preserve"> «</w:t>
      </w:r>
      <w:proofErr w:type="gramStart"/>
      <w:r w:rsidRPr="00B43D39">
        <w:rPr>
          <w:rFonts w:ascii="myriadprobold" w:eastAsia="Times New Roman" w:hAnsi="myriadprobold" w:cs="Arial"/>
          <w:b/>
          <w:bCs/>
          <w:caps/>
          <w:color w:val="0669B4"/>
          <w:sz w:val="27"/>
          <w:szCs w:val="27"/>
          <w:lang w:eastAsia="ru-RU"/>
        </w:rPr>
        <w:t>В</w:t>
      </w:r>
      <w:proofErr w:type="gramEnd"/>
      <w:r w:rsidRPr="00B43D39">
        <w:rPr>
          <w:rFonts w:ascii="myriadprobold" w:eastAsia="Times New Roman" w:hAnsi="myriadprobold" w:cs="Arial"/>
          <w:b/>
          <w:bCs/>
          <w:caps/>
          <w:color w:val="0669B4"/>
          <w:sz w:val="27"/>
          <w:szCs w:val="27"/>
          <w:lang w:eastAsia="ru-RU"/>
        </w:rPr>
        <w:t xml:space="preserve"> НАЛОГОВЫЙ ОРГАН ПО МЕСТУ НАХОЖДЕНИЯ ТОГО ОБЪЕКТА, СВЕДЕНИЯ О КОТОРОМ УКАЗАНЫ В ТАКОМ УВЕДОМЛЕНИИ ПЕРВЫМИ». А НА САЙТЕ ДЕПАРТАМЕНТА ГОВОРИТСЯ, ЧТО НЕОБХОДИМО ПОДАВАТЬ УВЕДОМЛЕНИЯ В КАЖДУЮ ИНСПЕКЦИЮ. КАК ПОСТУПИТЬ?</w:t>
      </w:r>
    </w:p>
    <w:p w:rsidR="00B43D39" w:rsidRPr="00B43D39" w:rsidRDefault="00B43D39" w:rsidP="00B43D39">
      <w:pPr>
        <w:shd w:val="clear" w:color="auto" w:fill="FFFFFF"/>
        <w:spacing w:line="243" w:lineRule="atLeast"/>
        <w:rPr>
          <w:rFonts w:ascii="Arial" w:eastAsia="Times New Roman" w:hAnsi="Arial" w:cs="Arial"/>
          <w:color w:val="000000"/>
          <w:sz w:val="18"/>
          <w:szCs w:val="18"/>
          <w:lang w:eastAsia="ru-RU"/>
        </w:rPr>
      </w:pPr>
      <w:r w:rsidRPr="00B43D39">
        <w:rPr>
          <w:rFonts w:ascii="Arial" w:eastAsia="Times New Roman" w:hAnsi="Arial" w:cs="Arial"/>
          <w:color w:val="000000"/>
          <w:sz w:val="18"/>
          <w:szCs w:val="18"/>
          <w:lang w:eastAsia="ru-RU"/>
        </w:rPr>
        <w:lastRenderedPageBreak/>
        <w:t>В вопросе постановки на учет следует руководствоваться письмом ФНС России от 16 июня 2015 г. № ГД-4-3/10382@. Позиция Департамента была скорректирована в связи с выходом разъяснений ФНС России в отношении данного вопроса.</w:t>
      </w:r>
    </w:p>
    <w:p w:rsidR="00B43D39" w:rsidRPr="00B43D39" w:rsidRDefault="00B43D39" w:rsidP="00B43D39">
      <w:pPr>
        <w:shd w:val="clear" w:color="auto" w:fill="FFFFFF"/>
        <w:spacing w:line="243" w:lineRule="atLeast"/>
        <w:rPr>
          <w:rFonts w:ascii="Arial" w:eastAsia="Times New Roman" w:hAnsi="Arial" w:cs="Arial"/>
          <w:color w:val="000000"/>
          <w:sz w:val="18"/>
          <w:szCs w:val="18"/>
          <w:lang w:eastAsia="ru-RU"/>
        </w:rPr>
      </w:pPr>
      <w:r w:rsidRPr="00B43D39">
        <w:rPr>
          <w:rFonts w:ascii="Arial" w:eastAsia="Times New Roman" w:hAnsi="Arial" w:cs="Arial"/>
          <w:noProof/>
          <w:color w:val="000000"/>
          <w:sz w:val="18"/>
          <w:szCs w:val="18"/>
          <w:lang w:eastAsia="ru-RU"/>
        </w:rPr>
        <w:drawing>
          <wp:inline distT="0" distB="0" distL="0" distR="0" wp14:anchorId="60D21CDD" wp14:editId="77AA2193">
            <wp:extent cx="523875" cy="523875"/>
            <wp:effectExtent l="0" t="0" r="9525" b="9525"/>
            <wp:docPr id="38" name="Рисунок 38" descr="http://depr.mos.ru/upload/pics/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depr.mos.ru/upload/pics/ques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rsidR="00B43D39" w:rsidRPr="00B43D39" w:rsidRDefault="00B43D39" w:rsidP="00B43D39">
      <w:pPr>
        <w:shd w:val="clear" w:color="auto" w:fill="FFFFFF"/>
        <w:spacing w:line="243" w:lineRule="atLeast"/>
        <w:rPr>
          <w:rFonts w:ascii="Arial" w:eastAsia="Times New Roman" w:hAnsi="Arial" w:cs="Arial"/>
          <w:color w:val="000000"/>
          <w:sz w:val="18"/>
          <w:szCs w:val="18"/>
          <w:lang w:eastAsia="ru-RU"/>
        </w:rPr>
      </w:pPr>
      <w:r w:rsidRPr="00B43D39">
        <w:rPr>
          <w:rFonts w:ascii="myriadprobold" w:eastAsia="Times New Roman" w:hAnsi="myriadprobold" w:cs="Arial"/>
          <w:b/>
          <w:bCs/>
          <w:caps/>
          <w:color w:val="0669B4"/>
          <w:sz w:val="27"/>
          <w:szCs w:val="27"/>
          <w:lang w:eastAsia="ru-RU"/>
        </w:rPr>
        <w:t>ТОРГОВЛЯ НЕ ЯВЛЯЕТСЯ ОСНОВНЫМ ВИДОМ ДЕЯТЕЛЬНОСТИ ОРГАНИЗАЦИИ, И ТОВАРЫ ПРОДАЮТСЯ ТОЛЬКО КАК ДОПОЛНЕНИЕ К ОСНОВНОЙ ДЕЯТЕЛЬНОСТИ (ПРОДАЖА КОСМЕТИЧЕСКИХ СРЕДСТВ В САЛОНЕ КРАСОТЫ, ШАМПУНЕЙ В ПАРИКМАХЕРСКОЙ). ОБЯЗАНА ЛИ ОРГАНИЗАЦИЯ УПЛАЧИВАТЬ ТОРГОВЫЙ СБОР?</w:t>
      </w:r>
    </w:p>
    <w:p w:rsidR="00B43D39" w:rsidRPr="00B43D39" w:rsidRDefault="00B43D39" w:rsidP="00B43D39">
      <w:pPr>
        <w:shd w:val="clear" w:color="auto" w:fill="FFFFFF"/>
        <w:spacing w:line="243" w:lineRule="atLeast"/>
        <w:rPr>
          <w:rFonts w:ascii="Arial" w:eastAsia="Times New Roman" w:hAnsi="Arial" w:cs="Arial"/>
          <w:color w:val="000000"/>
          <w:sz w:val="18"/>
          <w:szCs w:val="18"/>
          <w:lang w:eastAsia="ru-RU"/>
        </w:rPr>
      </w:pPr>
      <w:r w:rsidRPr="00B43D39">
        <w:rPr>
          <w:rFonts w:ascii="Arial" w:eastAsia="Times New Roman" w:hAnsi="Arial" w:cs="Arial"/>
          <w:color w:val="000000"/>
          <w:sz w:val="18"/>
          <w:szCs w:val="18"/>
          <w:lang w:eastAsia="ru-RU"/>
        </w:rPr>
        <w:t>24 июня 2015 года в Закон города Москвы от 17 декабря 2014 г. № 62 «О торговом сборе» были внесены изменения, в том числе, были предусмотрены льготы для организаций и индивидуальных предпринимателей, оказывающих бытовые услуги.</w:t>
      </w:r>
    </w:p>
    <w:p w:rsidR="00B43D39" w:rsidRPr="00B43D39" w:rsidRDefault="00B43D39" w:rsidP="00B43D39">
      <w:pPr>
        <w:rPr>
          <w:rFonts w:ascii="Times New Roman" w:eastAsia="Times New Roman" w:hAnsi="Times New Roman" w:cs="Times New Roman"/>
          <w:sz w:val="24"/>
          <w:szCs w:val="24"/>
          <w:lang w:eastAsia="ru-RU"/>
        </w:rPr>
      </w:pPr>
      <w:r w:rsidRPr="00B43D39">
        <w:rPr>
          <w:rFonts w:ascii="Arial" w:eastAsia="Times New Roman" w:hAnsi="Arial" w:cs="Arial"/>
          <w:color w:val="000000"/>
          <w:sz w:val="18"/>
          <w:szCs w:val="18"/>
          <w:lang w:eastAsia="ru-RU"/>
        </w:rPr>
        <w:br/>
      </w:r>
    </w:p>
    <w:p w:rsidR="00B43D39" w:rsidRPr="00B43D39" w:rsidRDefault="00B43D39" w:rsidP="00B43D39">
      <w:pPr>
        <w:shd w:val="clear" w:color="auto" w:fill="FFFFFF"/>
        <w:spacing w:line="243" w:lineRule="atLeast"/>
        <w:rPr>
          <w:rFonts w:ascii="Arial" w:eastAsia="Times New Roman" w:hAnsi="Arial" w:cs="Arial"/>
          <w:color w:val="000000"/>
          <w:sz w:val="18"/>
          <w:szCs w:val="18"/>
          <w:lang w:eastAsia="ru-RU"/>
        </w:rPr>
      </w:pPr>
      <w:proofErr w:type="gramStart"/>
      <w:r w:rsidRPr="00B43D39">
        <w:rPr>
          <w:rFonts w:ascii="Arial" w:eastAsia="Times New Roman" w:hAnsi="Arial" w:cs="Arial"/>
          <w:color w:val="000000"/>
          <w:sz w:val="18"/>
          <w:szCs w:val="18"/>
          <w:lang w:eastAsia="ru-RU"/>
        </w:rPr>
        <w:t>В соответствии с Законом, организации и индивидуальные предприниматели освобождаются от уплаты торгового сбора в отношении торговли, осуществляемой через объекты стационарной торговой сети, не имеющие торгового зала, объекты нестационарной торговой сети или объекты стационарной торговой сети с залом (залами) площадью менее 100 кв. метров, при одновременном соблюдении следующих условий: </w:t>
      </w:r>
      <w:r w:rsidRPr="00B43D39">
        <w:rPr>
          <w:rFonts w:ascii="Arial" w:eastAsia="Times New Roman" w:hAnsi="Arial" w:cs="Arial"/>
          <w:color w:val="000000"/>
          <w:sz w:val="18"/>
          <w:szCs w:val="18"/>
          <w:lang w:eastAsia="ru-RU"/>
        </w:rPr>
        <w:br/>
        <w:t>1) основной вид деятельности, указанный при государственной регистрации юридического лица или индивидуального</w:t>
      </w:r>
      <w:proofErr w:type="gramEnd"/>
      <w:r w:rsidRPr="00B43D39">
        <w:rPr>
          <w:rFonts w:ascii="Arial" w:eastAsia="Times New Roman" w:hAnsi="Arial" w:cs="Arial"/>
          <w:color w:val="000000"/>
          <w:sz w:val="18"/>
          <w:szCs w:val="18"/>
          <w:lang w:eastAsia="ru-RU"/>
        </w:rPr>
        <w:t xml:space="preserve"> предпринимателя, относится к предоставлению услуг парикмахерскими и салонами красоты, услуг стирки, химической чистки и окрашивания текстильных и меховых изделий, по ремонту одежды и текстильных изделий бытового назначения, по ремонту обуви и прочих изделий из кожи, по ремонту часов и ювелирных изделий, по изготовлению и ремонту металлической галантереи и ключей; </w:t>
      </w:r>
      <w:r w:rsidRPr="00B43D39">
        <w:rPr>
          <w:rFonts w:ascii="Arial" w:eastAsia="Times New Roman" w:hAnsi="Arial" w:cs="Arial"/>
          <w:color w:val="000000"/>
          <w:sz w:val="18"/>
          <w:szCs w:val="18"/>
          <w:lang w:eastAsia="ru-RU"/>
        </w:rPr>
        <w:br/>
        <w:t>2) площадь, занятая оборудованием, предназначенным для выкладки и демонстрации товаров, составляет не более 10 процентов общей площади объекта, используемого для осуществления деятельности, указанной выше.</w:t>
      </w:r>
    </w:p>
    <w:p w:rsidR="00CC057D" w:rsidRDefault="00CC057D">
      <w:bookmarkStart w:id="0" w:name="_GoBack"/>
      <w:bookmarkEnd w:id="0"/>
    </w:p>
    <w:sectPr w:rsidR="00CC057D" w:rsidSect="00533B1C">
      <w:pgSz w:w="11906" w:h="16838"/>
      <w:pgMar w:top="1134" w:right="85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yriadprobold">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D39"/>
    <w:rsid w:val="00533B1C"/>
    <w:rsid w:val="00B43D39"/>
    <w:rsid w:val="00CC0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3D39"/>
    <w:rPr>
      <w:rFonts w:ascii="Tahoma" w:hAnsi="Tahoma" w:cs="Tahoma"/>
      <w:sz w:val="16"/>
      <w:szCs w:val="16"/>
    </w:rPr>
  </w:style>
  <w:style w:type="character" w:customStyle="1" w:styleId="a4">
    <w:name w:val="Текст выноски Знак"/>
    <w:basedOn w:val="a0"/>
    <w:link w:val="a3"/>
    <w:uiPriority w:val="99"/>
    <w:semiHidden/>
    <w:rsid w:val="00B43D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3D39"/>
    <w:rPr>
      <w:rFonts w:ascii="Tahoma" w:hAnsi="Tahoma" w:cs="Tahoma"/>
      <w:sz w:val="16"/>
      <w:szCs w:val="16"/>
    </w:rPr>
  </w:style>
  <w:style w:type="character" w:customStyle="1" w:styleId="a4">
    <w:name w:val="Текст выноски Знак"/>
    <w:basedOn w:val="a0"/>
    <w:link w:val="a3"/>
    <w:uiPriority w:val="99"/>
    <w:semiHidden/>
    <w:rsid w:val="00B43D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811415">
      <w:bodyDiv w:val="1"/>
      <w:marLeft w:val="0"/>
      <w:marRight w:val="0"/>
      <w:marTop w:val="0"/>
      <w:marBottom w:val="0"/>
      <w:divBdr>
        <w:top w:val="none" w:sz="0" w:space="0" w:color="auto"/>
        <w:left w:val="none" w:sz="0" w:space="0" w:color="auto"/>
        <w:bottom w:val="none" w:sz="0" w:space="0" w:color="auto"/>
        <w:right w:val="none" w:sz="0" w:space="0" w:color="auto"/>
      </w:divBdr>
      <w:divsChild>
        <w:div w:id="882713380">
          <w:marLeft w:val="0"/>
          <w:marRight w:val="0"/>
          <w:marTop w:val="300"/>
          <w:marBottom w:val="300"/>
          <w:divBdr>
            <w:top w:val="single" w:sz="36" w:space="15" w:color="E1E1E1"/>
            <w:left w:val="none" w:sz="0" w:space="0" w:color="auto"/>
            <w:bottom w:val="single" w:sz="6" w:space="17" w:color="E1E1E1"/>
            <w:right w:val="none" w:sz="0" w:space="0" w:color="auto"/>
          </w:divBdr>
          <w:divsChild>
            <w:div w:id="1190878476">
              <w:marLeft w:val="0"/>
              <w:marRight w:val="0"/>
              <w:marTop w:val="0"/>
              <w:marBottom w:val="0"/>
              <w:divBdr>
                <w:top w:val="none" w:sz="0" w:space="0" w:color="auto"/>
                <w:left w:val="none" w:sz="0" w:space="0" w:color="auto"/>
                <w:bottom w:val="none" w:sz="0" w:space="0" w:color="auto"/>
                <w:right w:val="none" w:sz="0" w:space="0" w:color="auto"/>
              </w:divBdr>
            </w:div>
          </w:divsChild>
        </w:div>
        <w:div w:id="682706032">
          <w:marLeft w:val="0"/>
          <w:marRight w:val="0"/>
          <w:marTop w:val="300"/>
          <w:marBottom w:val="300"/>
          <w:divBdr>
            <w:top w:val="single" w:sz="36" w:space="15" w:color="E1E1E1"/>
            <w:left w:val="none" w:sz="0" w:space="0" w:color="auto"/>
            <w:bottom w:val="single" w:sz="6" w:space="17" w:color="E1E1E1"/>
            <w:right w:val="none" w:sz="0" w:space="0" w:color="auto"/>
          </w:divBdr>
          <w:divsChild>
            <w:div w:id="1091976220">
              <w:marLeft w:val="0"/>
              <w:marRight w:val="0"/>
              <w:marTop w:val="0"/>
              <w:marBottom w:val="0"/>
              <w:divBdr>
                <w:top w:val="none" w:sz="0" w:space="0" w:color="auto"/>
                <w:left w:val="none" w:sz="0" w:space="0" w:color="auto"/>
                <w:bottom w:val="none" w:sz="0" w:space="0" w:color="auto"/>
                <w:right w:val="none" w:sz="0" w:space="0" w:color="auto"/>
              </w:divBdr>
            </w:div>
          </w:divsChild>
        </w:div>
        <w:div w:id="127671441">
          <w:marLeft w:val="0"/>
          <w:marRight w:val="0"/>
          <w:marTop w:val="300"/>
          <w:marBottom w:val="300"/>
          <w:divBdr>
            <w:top w:val="single" w:sz="36" w:space="15" w:color="E1E1E1"/>
            <w:left w:val="none" w:sz="0" w:space="0" w:color="auto"/>
            <w:bottom w:val="single" w:sz="6" w:space="17" w:color="E1E1E1"/>
            <w:right w:val="none" w:sz="0" w:space="0" w:color="auto"/>
          </w:divBdr>
          <w:divsChild>
            <w:div w:id="448285965">
              <w:marLeft w:val="0"/>
              <w:marRight w:val="0"/>
              <w:marTop w:val="0"/>
              <w:marBottom w:val="0"/>
              <w:divBdr>
                <w:top w:val="none" w:sz="0" w:space="0" w:color="auto"/>
                <w:left w:val="none" w:sz="0" w:space="0" w:color="auto"/>
                <w:bottom w:val="none" w:sz="0" w:space="0" w:color="auto"/>
                <w:right w:val="none" w:sz="0" w:space="0" w:color="auto"/>
              </w:divBdr>
            </w:div>
          </w:divsChild>
        </w:div>
        <w:div w:id="1846821663">
          <w:marLeft w:val="0"/>
          <w:marRight w:val="0"/>
          <w:marTop w:val="300"/>
          <w:marBottom w:val="300"/>
          <w:divBdr>
            <w:top w:val="single" w:sz="36" w:space="15" w:color="E1E1E1"/>
            <w:left w:val="none" w:sz="0" w:space="0" w:color="auto"/>
            <w:bottom w:val="single" w:sz="6" w:space="17" w:color="E1E1E1"/>
            <w:right w:val="none" w:sz="0" w:space="0" w:color="auto"/>
          </w:divBdr>
          <w:divsChild>
            <w:div w:id="1785224908">
              <w:marLeft w:val="0"/>
              <w:marRight w:val="0"/>
              <w:marTop w:val="0"/>
              <w:marBottom w:val="0"/>
              <w:divBdr>
                <w:top w:val="none" w:sz="0" w:space="0" w:color="auto"/>
                <w:left w:val="none" w:sz="0" w:space="0" w:color="auto"/>
                <w:bottom w:val="none" w:sz="0" w:space="0" w:color="auto"/>
                <w:right w:val="none" w:sz="0" w:space="0" w:color="auto"/>
              </w:divBdr>
            </w:div>
          </w:divsChild>
        </w:div>
        <w:div w:id="1604801947">
          <w:marLeft w:val="0"/>
          <w:marRight w:val="0"/>
          <w:marTop w:val="300"/>
          <w:marBottom w:val="300"/>
          <w:divBdr>
            <w:top w:val="single" w:sz="36" w:space="15" w:color="E1E1E1"/>
            <w:left w:val="none" w:sz="0" w:space="0" w:color="auto"/>
            <w:bottom w:val="single" w:sz="6" w:space="17" w:color="E1E1E1"/>
            <w:right w:val="none" w:sz="0" w:space="0" w:color="auto"/>
          </w:divBdr>
          <w:divsChild>
            <w:div w:id="467285602">
              <w:marLeft w:val="0"/>
              <w:marRight w:val="0"/>
              <w:marTop w:val="0"/>
              <w:marBottom w:val="0"/>
              <w:divBdr>
                <w:top w:val="none" w:sz="0" w:space="0" w:color="auto"/>
                <w:left w:val="none" w:sz="0" w:space="0" w:color="auto"/>
                <w:bottom w:val="none" w:sz="0" w:space="0" w:color="auto"/>
                <w:right w:val="none" w:sz="0" w:space="0" w:color="auto"/>
              </w:divBdr>
            </w:div>
          </w:divsChild>
        </w:div>
        <w:div w:id="310913538">
          <w:marLeft w:val="0"/>
          <w:marRight w:val="0"/>
          <w:marTop w:val="300"/>
          <w:marBottom w:val="300"/>
          <w:divBdr>
            <w:top w:val="single" w:sz="36" w:space="15" w:color="E1E1E1"/>
            <w:left w:val="none" w:sz="0" w:space="0" w:color="auto"/>
            <w:bottom w:val="single" w:sz="6" w:space="17" w:color="E1E1E1"/>
            <w:right w:val="none" w:sz="0" w:space="0" w:color="auto"/>
          </w:divBdr>
          <w:divsChild>
            <w:div w:id="980578652">
              <w:marLeft w:val="0"/>
              <w:marRight w:val="0"/>
              <w:marTop w:val="0"/>
              <w:marBottom w:val="0"/>
              <w:divBdr>
                <w:top w:val="none" w:sz="0" w:space="0" w:color="auto"/>
                <w:left w:val="none" w:sz="0" w:space="0" w:color="auto"/>
                <w:bottom w:val="none" w:sz="0" w:space="0" w:color="auto"/>
                <w:right w:val="none" w:sz="0" w:space="0" w:color="auto"/>
              </w:divBdr>
            </w:div>
          </w:divsChild>
        </w:div>
        <w:div w:id="1585528826">
          <w:marLeft w:val="0"/>
          <w:marRight w:val="0"/>
          <w:marTop w:val="0"/>
          <w:marBottom w:val="0"/>
          <w:divBdr>
            <w:top w:val="none" w:sz="0" w:space="0" w:color="auto"/>
            <w:left w:val="none" w:sz="0" w:space="0" w:color="auto"/>
            <w:bottom w:val="none" w:sz="0" w:space="0" w:color="auto"/>
            <w:right w:val="none" w:sz="0" w:space="0" w:color="auto"/>
          </w:divBdr>
          <w:divsChild>
            <w:div w:id="274561975">
              <w:marLeft w:val="0"/>
              <w:marRight w:val="0"/>
              <w:marTop w:val="300"/>
              <w:marBottom w:val="300"/>
              <w:divBdr>
                <w:top w:val="single" w:sz="36" w:space="15" w:color="E1E1E1"/>
                <w:left w:val="none" w:sz="0" w:space="0" w:color="auto"/>
                <w:bottom w:val="single" w:sz="6" w:space="17" w:color="E1E1E1"/>
                <w:right w:val="none" w:sz="0" w:space="0" w:color="auto"/>
              </w:divBdr>
              <w:divsChild>
                <w:div w:id="324668347">
                  <w:marLeft w:val="0"/>
                  <w:marRight w:val="0"/>
                  <w:marTop w:val="0"/>
                  <w:marBottom w:val="0"/>
                  <w:divBdr>
                    <w:top w:val="none" w:sz="0" w:space="0" w:color="auto"/>
                    <w:left w:val="none" w:sz="0" w:space="0" w:color="auto"/>
                    <w:bottom w:val="none" w:sz="0" w:space="0" w:color="auto"/>
                    <w:right w:val="none" w:sz="0" w:space="0" w:color="auto"/>
                  </w:divBdr>
                </w:div>
              </w:divsChild>
            </w:div>
            <w:div w:id="1679775663">
              <w:marLeft w:val="0"/>
              <w:marRight w:val="0"/>
              <w:marTop w:val="300"/>
              <w:marBottom w:val="300"/>
              <w:divBdr>
                <w:top w:val="single" w:sz="36" w:space="15" w:color="E1E1E1"/>
                <w:left w:val="none" w:sz="0" w:space="0" w:color="auto"/>
                <w:bottom w:val="single" w:sz="6" w:space="17" w:color="E1E1E1"/>
                <w:right w:val="none" w:sz="0" w:space="0" w:color="auto"/>
              </w:divBdr>
              <w:divsChild>
                <w:div w:id="1406415094">
                  <w:marLeft w:val="0"/>
                  <w:marRight w:val="0"/>
                  <w:marTop w:val="0"/>
                  <w:marBottom w:val="0"/>
                  <w:divBdr>
                    <w:top w:val="none" w:sz="0" w:space="0" w:color="auto"/>
                    <w:left w:val="none" w:sz="0" w:space="0" w:color="auto"/>
                    <w:bottom w:val="none" w:sz="0" w:space="0" w:color="auto"/>
                    <w:right w:val="none" w:sz="0" w:space="0" w:color="auto"/>
                  </w:divBdr>
                </w:div>
              </w:divsChild>
            </w:div>
            <w:div w:id="1274020584">
              <w:marLeft w:val="0"/>
              <w:marRight w:val="0"/>
              <w:marTop w:val="300"/>
              <w:marBottom w:val="300"/>
              <w:divBdr>
                <w:top w:val="single" w:sz="36" w:space="15" w:color="E1E1E1"/>
                <w:left w:val="none" w:sz="0" w:space="0" w:color="auto"/>
                <w:bottom w:val="single" w:sz="6" w:space="17" w:color="E1E1E1"/>
                <w:right w:val="none" w:sz="0" w:space="0" w:color="auto"/>
              </w:divBdr>
              <w:divsChild>
                <w:div w:id="1905945906">
                  <w:marLeft w:val="0"/>
                  <w:marRight w:val="0"/>
                  <w:marTop w:val="0"/>
                  <w:marBottom w:val="0"/>
                  <w:divBdr>
                    <w:top w:val="none" w:sz="0" w:space="0" w:color="auto"/>
                    <w:left w:val="none" w:sz="0" w:space="0" w:color="auto"/>
                    <w:bottom w:val="none" w:sz="0" w:space="0" w:color="auto"/>
                    <w:right w:val="none" w:sz="0" w:space="0" w:color="auto"/>
                  </w:divBdr>
                </w:div>
              </w:divsChild>
            </w:div>
            <w:div w:id="1189837368">
              <w:marLeft w:val="0"/>
              <w:marRight w:val="0"/>
              <w:marTop w:val="300"/>
              <w:marBottom w:val="300"/>
              <w:divBdr>
                <w:top w:val="single" w:sz="36" w:space="15" w:color="E1E1E1"/>
                <w:left w:val="none" w:sz="0" w:space="0" w:color="auto"/>
                <w:bottom w:val="single" w:sz="6" w:space="17" w:color="E1E1E1"/>
                <w:right w:val="none" w:sz="0" w:space="0" w:color="auto"/>
              </w:divBdr>
              <w:divsChild>
                <w:div w:id="392430204">
                  <w:marLeft w:val="0"/>
                  <w:marRight w:val="0"/>
                  <w:marTop w:val="0"/>
                  <w:marBottom w:val="0"/>
                  <w:divBdr>
                    <w:top w:val="none" w:sz="0" w:space="0" w:color="auto"/>
                    <w:left w:val="none" w:sz="0" w:space="0" w:color="auto"/>
                    <w:bottom w:val="none" w:sz="0" w:space="0" w:color="auto"/>
                    <w:right w:val="none" w:sz="0" w:space="0" w:color="auto"/>
                  </w:divBdr>
                </w:div>
              </w:divsChild>
            </w:div>
            <w:div w:id="1437873449">
              <w:marLeft w:val="0"/>
              <w:marRight w:val="0"/>
              <w:marTop w:val="300"/>
              <w:marBottom w:val="300"/>
              <w:divBdr>
                <w:top w:val="single" w:sz="36" w:space="15" w:color="E1E1E1"/>
                <w:left w:val="none" w:sz="0" w:space="0" w:color="auto"/>
                <w:bottom w:val="single" w:sz="6" w:space="17" w:color="E1E1E1"/>
                <w:right w:val="none" w:sz="0" w:space="0" w:color="auto"/>
              </w:divBdr>
              <w:divsChild>
                <w:div w:id="1414665159">
                  <w:marLeft w:val="0"/>
                  <w:marRight w:val="0"/>
                  <w:marTop w:val="0"/>
                  <w:marBottom w:val="0"/>
                  <w:divBdr>
                    <w:top w:val="none" w:sz="0" w:space="0" w:color="auto"/>
                    <w:left w:val="none" w:sz="0" w:space="0" w:color="auto"/>
                    <w:bottom w:val="none" w:sz="0" w:space="0" w:color="auto"/>
                    <w:right w:val="none" w:sz="0" w:space="0" w:color="auto"/>
                  </w:divBdr>
                </w:div>
              </w:divsChild>
            </w:div>
            <w:div w:id="1884294893">
              <w:marLeft w:val="0"/>
              <w:marRight w:val="0"/>
              <w:marTop w:val="300"/>
              <w:marBottom w:val="300"/>
              <w:divBdr>
                <w:top w:val="single" w:sz="36" w:space="15" w:color="E1E1E1"/>
                <w:left w:val="none" w:sz="0" w:space="0" w:color="auto"/>
                <w:bottom w:val="single" w:sz="6" w:space="17" w:color="E1E1E1"/>
                <w:right w:val="none" w:sz="0" w:space="0" w:color="auto"/>
              </w:divBdr>
              <w:divsChild>
                <w:div w:id="2147040600">
                  <w:marLeft w:val="0"/>
                  <w:marRight w:val="0"/>
                  <w:marTop w:val="0"/>
                  <w:marBottom w:val="0"/>
                  <w:divBdr>
                    <w:top w:val="none" w:sz="0" w:space="0" w:color="auto"/>
                    <w:left w:val="none" w:sz="0" w:space="0" w:color="auto"/>
                    <w:bottom w:val="none" w:sz="0" w:space="0" w:color="auto"/>
                    <w:right w:val="none" w:sz="0" w:space="0" w:color="auto"/>
                  </w:divBdr>
                </w:div>
              </w:divsChild>
            </w:div>
            <w:div w:id="1647590935">
              <w:marLeft w:val="0"/>
              <w:marRight w:val="0"/>
              <w:marTop w:val="300"/>
              <w:marBottom w:val="300"/>
              <w:divBdr>
                <w:top w:val="single" w:sz="36" w:space="15" w:color="E1E1E1"/>
                <w:left w:val="none" w:sz="0" w:space="0" w:color="auto"/>
                <w:bottom w:val="single" w:sz="6" w:space="17" w:color="E1E1E1"/>
                <w:right w:val="none" w:sz="0" w:space="0" w:color="auto"/>
              </w:divBdr>
              <w:divsChild>
                <w:div w:id="664170670">
                  <w:marLeft w:val="0"/>
                  <w:marRight w:val="0"/>
                  <w:marTop w:val="0"/>
                  <w:marBottom w:val="0"/>
                  <w:divBdr>
                    <w:top w:val="none" w:sz="0" w:space="0" w:color="auto"/>
                    <w:left w:val="none" w:sz="0" w:space="0" w:color="auto"/>
                    <w:bottom w:val="none" w:sz="0" w:space="0" w:color="auto"/>
                    <w:right w:val="none" w:sz="0" w:space="0" w:color="auto"/>
                  </w:divBdr>
                </w:div>
              </w:divsChild>
            </w:div>
            <w:div w:id="809637445">
              <w:marLeft w:val="0"/>
              <w:marRight w:val="0"/>
              <w:marTop w:val="300"/>
              <w:marBottom w:val="300"/>
              <w:divBdr>
                <w:top w:val="single" w:sz="36" w:space="15" w:color="E1E1E1"/>
                <w:left w:val="none" w:sz="0" w:space="0" w:color="auto"/>
                <w:bottom w:val="single" w:sz="6" w:space="17" w:color="E1E1E1"/>
                <w:right w:val="none" w:sz="0" w:space="0" w:color="auto"/>
              </w:divBdr>
              <w:divsChild>
                <w:div w:id="349911232">
                  <w:marLeft w:val="0"/>
                  <w:marRight w:val="0"/>
                  <w:marTop w:val="0"/>
                  <w:marBottom w:val="0"/>
                  <w:divBdr>
                    <w:top w:val="none" w:sz="0" w:space="0" w:color="auto"/>
                    <w:left w:val="none" w:sz="0" w:space="0" w:color="auto"/>
                    <w:bottom w:val="none" w:sz="0" w:space="0" w:color="auto"/>
                    <w:right w:val="none" w:sz="0" w:space="0" w:color="auto"/>
                  </w:divBdr>
                </w:div>
              </w:divsChild>
            </w:div>
            <w:div w:id="306513499">
              <w:marLeft w:val="0"/>
              <w:marRight w:val="0"/>
              <w:marTop w:val="300"/>
              <w:marBottom w:val="300"/>
              <w:divBdr>
                <w:top w:val="single" w:sz="36" w:space="15" w:color="E1E1E1"/>
                <w:left w:val="none" w:sz="0" w:space="0" w:color="auto"/>
                <w:bottom w:val="single" w:sz="6" w:space="17" w:color="E1E1E1"/>
                <w:right w:val="none" w:sz="0" w:space="0" w:color="auto"/>
              </w:divBdr>
              <w:divsChild>
                <w:div w:id="1381635494">
                  <w:marLeft w:val="0"/>
                  <w:marRight w:val="0"/>
                  <w:marTop w:val="0"/>
                  <w:marBottom w:val="0"/>
                  <w:divBdr>
                    <w:top w:val="none" w:sz="0" w:space="0" w:color="auto"/>
                    <w:left w:val="none" w:sz="0" w:space="0" w:color="auto"/>
                    <w:bottom w:val="none" w:sz="0" w:space="0" w:color="auto"/>
                    <w:right w:val="none" w:sz="0" w:space="0" w:color="auto"/>
                  </w:divBdr>
                </w:div>
              </w:divsChild>
            </w:div>
            <w:div w:id="942882079">
              <w:marLeft w:val="0"/>
              <w:marRight w:val="0"/>
              <w:marTop w:val="300"/>
              <w:marBottom w:val="300"/>
              <w:divBdr>
                <w:top w:val="single" w:sz="36" w:space="15" w:color="E1E1E1"/>
                <w:left w:val="none" w:sz="0" w:space="0" w:color="auto"/>
                <w:bottom w:val="single" w:sz="6" w:space="17" w:color="E1E1E1"/>
                <w:right w:val="none" w:sz="0" w:space="0" w:color="auto"/>
              </w:divBdr>
              <w:divsChild>
                <w:div w:id="1683166237">
                  <w:marLeft w:val="0"/>
                  <w:marRight w:val="0"/>
                  <w:marTop w:val="0"/>
                  <w:marBottom w:val="0"/>
                  <w:divBdr>
                    <w:top w:val="none" w:sz="0" w:space="0" w:color="auto"/>
                    <w:left w:val="none" w:sz="0" w:space="0" w:color="auto"/>
                    <w:bottom w:val="none" w:sz="0" w:space="0" w:color="auto"/>
                    <w:right w:val="none" w:sz="0" w:space="0" w:color="auto"/>
                  </w:divBdr>
                </w:div>
              </w:divsChild>
            </w:div>
            <w:div w:id="1509908787">
              <w:marLeft w:val="0"/>
              <w:marRight w:val="0"/>
              <w:marTop w:val="300"/>
              <w:marBottom w:val="300"/>
              <w:divBdr>
                <w:top w:val="single" w:sz="36" w:space="15" w:color="E1E1E1"/>
                <w:left w:val="none" w:sz="0" w:space="0" w:color="auto"/>
                <w:bottom w:val="single" w:sz="6" w:space="17" w:color="E1E1E1"/>
                <w:right w:val="none" w:sz="0" w:space="0" w:color="auto"/>
              </w:divBdr>
              <w:divsChild>
                <w:div w:id="1488478734">
                  <w:marLeft w:val="0"/>
                  <w:marRight w:val="0"/>
                  <w:marTop w:val="0"/>
                  <w:marBottom w:val="0"/>
                  <w:divBdr>
                    <w:top w:val="none" w:sz="0" w:space="0" w:color="auto"/>
                    <w:left w:val="none" w:sz="0" w:space="0" w:color="auto"/>
                    <w:bottom w:val="none" w:sz="0" w:space="0" w:color="auto"/>
                    <w:right w:val="none" w:sz="0" w:space="0" w:color="auto"/>
                  </w:divBdr>
                </w:div>
              </w:divsChild>
            </w:div>
            <w:div w:id="835413364">
              <w:marLeft w:val="0"/>
              <w:marRight w:val="0"/>
              <w:marTop w:val="300"/>
              <w:marBottom w:val="300"/>
              <w:divBdr>
                <w:top w:val="single" w:sz="36" w:space="15" w:color="E1E1E1"/>
                <w:left w:val="none" w:sz="0" w:space="0" w:color="auto"/>
                <w:bottom w:val="single" w:sz="6" w:space="17" w:color="E1E1E1"/>
                <w:right w:val="none" w:sz="0" w:space="0" w:color="auto"/>
              </w:divBdr>
              <w:divsChild>
                <w:div w:id="2079472712">
                  <w:marLeft w:val="0"/>
                  <w:marRight w:val="0"/>
                  <w:marTop w:val="0"/>
                  <w:marBottom w:val="0"/>
                  <w:divBdr>
                    <w:top w:val="none" w:sz="0" w:space="0" w:color="auto"/>
                    <w:left w:val="none" w:sz="0" w:space="0" w:color="auto"/>
                    <w:bottom w:val="none" w:sz="0" w:space="0" w:color="auto"/>
                    <w:right w:val="none" w:sz="0" w:space="0" w:color="auto"/>
                  </w:divBdr>
                </w:div>
              </w:divsChild>
            </w:div>
            <w:div w:id="151335043">
              <w:marLeft w:val="0"/>
              <w:marRight w:val="0"/>
              <w:marTop w:val="300"/>
              <w:marBottom w:val="300"/>
              <w:divBdr>
                <w:top w:val="single" w:sz="36" w:space="15" w:color="E1E1E1"/>
                <w:left w:val="none" w:sz="0" w:space="0" w:color="auto"/>
                <w:bottom w:val="single" w:sz="6" w:space="17" w:color="E1E1E1"/>
                <w:right w:val="none" w:sz="0" w:space="0" w:color="auto"/>
              </w:divBdr>
              <w:divsChild>
                <w:div w:id="1044712422">
                  <w:marLeft w:val="0"/>
                  <w:marRight w:val="0"/>
                  <w:marTop w:val="0"/>
                  <w:marBottom w:val="0"/>
                  <w:divBdr>
                    <w:top w:val="none" w:sz="0" w:space="0" w:color="auto"/>
                    <w:left w:val="none" w:sz="0" w:space="0" w:color="auto"/>
                    <w:bottom w:val="none" w:sz="0" w:space="0" w:color="auto"/>
                    <w:right w:val="none" w:sz="0" w:space="0" w:color="auto"/>
                  </w:divBdr>
                </w:div>
              </w:divsChild>
            </w:div>
            <w:div w:id="1165239427">
              <w:marLeft w:val="0"/>
              <w:marRight w:val="0"/>
              <w:marTop w:val="300"/>
              <w:marBottom w:val="300"/>
              <w:divBdr>
                <w:top w:val="single" w:sz="36" w:space="15" w:color="E1E1E1"/>
                <w:left w:val="none" w:sz="0" w:space="0" w:color="auto"/>
                <w:bottom w:val="single" w:sz="6" w:space="17" w:color="E1E1E1"/>
                <w:right w:val="none" w:sz="0" w:space="0" w:color="auto"/>
              </w:divBdr>
              <w:divsChild>
                <w:div w:id="492643699">
                  <w:marLeft w:val="0"/>
                  <w:marRight w:val="0"/>
                  <w:marTop w:val="0"/>
                  <w:marBottom w:val="0"/>
                  <w:divBdr>
                    <w:top w:val="none" w:sz="0" w:space="0" w:color="auto"/>
                    <w:left w:val="none" w:sz="0" w:space="0" w:color="auto"/>
                    <w:bottom w:val="none" w:sz="0" w:space="0" w:color="auto"/>
                    <w:right w:val="none" w:sz="0" w:space="0" w:color="auto"/>
                  </w:divBdr>
                </w:div>
              </w:divsChild>
            </w:div>
            <w:div w:id="964115682">
              <w:marLeft w:val="0"/>
              <w:marRight w:val="0"/>
              <w:marTop w:val="300"/>
              <w:marBottom w:val="300"/>
              <w:divBdr>
                <w:top w:val="single" w:sz="36" w:space="15" w:color="E1E1E1"/>
                <w:left w:val="none" w:sz="0" w:space="0" w:color="auto"/>
                <w:bottom w:val="single" w:sz="6" w:space="17" w:color="E1E1E1"/>
                <w:right w:val="none" w:sz="0" w:space="0" w:color="auto"/>
              </w:divBdr>
              <w:divsChild>
                <w:div w:id="1040014724">
                  <w:marLeft w:val="0"/>
                  <w:marRight w:val="0"/>
                  <w:marTop w:val="0"/>
                  <w:marBottom w:val="0"/>
                  <w:divBdr>
                    <w:top w:val="none" w:sz="0" w:space="0" w:color="auto"/>
                    <w:left w:val="none" w:sz="0" w:space="0" w:color="auto"/>
                    <w:bottom w:val="none" w:sz="0" w:space="0" w:color="auto"/>
                    <w:right w:val="none" w:sz="0" w:space="0" w:color="auto"/>
                  </w:divBdr>
                </w:div>
              </w:divsChild>
            </w:div>
            <w:div w:id="1977486795">
              <w:marLeft w:val="0"/>
              <w:marRight w:val="0"/>
              <w:marTop w:val="300"/>
              <w:marBottom w:val="300"/>
              <w:divBdr>
                <w:top w:val="single" w:sz="36" w:space="15" w:color="E1E1E1"/>
                <w:left w:val="none" w:sz="0" w:space="0" w:color="auto"/>
                <w:bottom w:val="single" w:sz="6" w:space="17" w:color="E1E1E1"/>
                <w:right w:val="none" w:sz="0" w:space="0" w:color="auto"/>
              </w:divBdr>
              <w:divsChild>
                <w:div w:id="1012879465">
                  <w:marLeft w:val="0"/>
                  <w:marRight w:val="0"/>
                  <w:marTop w:val="0"/>
                  <w:marBottom w:val="0"/>
                  <w:divBdr>
                    <w:top w:val="none" w:sz="0" w:space="0" w:color="auto"/>
                    <w:left w:val="none" w:sz="0" w:space="0" w:color="auto"/>
                    <w:bottom w:val="none" w:sz="0" w:space="0" w:color="auto"/>
                    <w:right w:val="none" w:sz="0" w:space="0" w:color="auto"/>
                  </w:divBdr>
                </w:div>
              </w:divsChild>
            </w:div>
            <w:div w:id="827137919">
              <w:marLeft w:val="0"/>
              <w:marRight w:val="0"/>
              <w:marTop w:val="300"/>
              <w:marBottom w:val="300"/>
              <w:divBdr>
                <w:top w:val="single" w:sz="36" w:space="15" w:color="E1E1E1"/>
                <w:left w:val="none" w:sz="0" w:space="0" w:color="auto"/>
                <w:bottom w:val="single" w:sz="6" w:space="17" w:color="E1E1E1"/>
                <w:right w:val="none" w:sz="0" w:space="0" w:color="auto"/>
              </w:divBdr>
              <w:divsChild>
                <w:div w:id="584849684">
                  <w:marLeft w:val="0"/>
                  <w:marRight w:val="0"/>
                  <w:marTop w:val="0"/>
                  <w:marBottom w:val="0"/>
                  <w:divBdr>
                    <w:top w:val="none" w:sz="0" w:space="0" w:color="auto"/>
                    <w:left w:val="none" w:sz="0" w:space="0" w:color="auto"/>
                    <w:bottom w:val="none" w:sz="0" w:space="0" w:color="auto"/>
                    <w:right w:val="none" w:sz="0" w:space="0" w:color="auto"/>
                  </w:divBdr>
                </w:div>
              </w:divsChild>
            </w:div>
            <w:div w:id="840437927">
              <w:marLeft w:val="0"/>
              <w:marRight w:val="0"/>
              <w:marTop w:val="300"/>
              <w:marBottom w:val="300"/>
              <w:divBdr>
                <w:top w:val="single" w:sz="36" w:space="15" w:color="E1E1E1"/>
                <w:left w:val="none" w:sz="0" w:space="0" w:color="auto"/>
                <w:bottom w:val="single" w:sz="6" w:space="17" w:color="E1E1E1"/>
                <w:right w:val="none" w:sz="0" w:space="0" w:color="auto"/>
              </w:divBdr>
              <w:divsChild>
                <w:div w:id="1560824395">
                  <w:marLeft w:val="0"/>
                  <w:marRight w:val="0"/>
                  <w:marTop w:val="0"/>
                  <w:marBottom w:val="0"/>
                  <w:divBdr>
                    <w:top w:val="none" w:sz="0" w:space="0" w:color="auto"/>
                    <w:left w:val="none" w:sz="0" w:space="0" w:color="auto"/>
                    <w:bottom w:val="none" w:sz="0" w:space="0" w:color="auto"/>
                    <w:right w:val="none" w:sz="0" w:space="0" w:color="auto"/>
                  </w:divBdr>
                </w:div>
              </w:divsChild>
            </w:div>
            <w:div w:id="1741562825">
              <w:marLeft w:val="0"/>
              <w:marRight w:val="0"/>
              <w:marTop w:val="300"/>
              <w:marBottom w:val="300"/>
              <w:divBdr>
                <w:top w:val="single" w:sz="36" w:space="15" w:color="E1E1E1"/>
                <w:left w:val="none" w:sz="0" w:space="0" w:color="auto"/>
                <w:bottom w:val="single" w:sz="6" w:space="17" w:color="E1E1E1"/>
                <w:right w:val="none" w:sz="0" w:space="0" w:color="auto"/>
              </w:divBdr>
              <w:divsChild>
                <w:div w:id="15306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105204">
          <w:marLeft w:val="0"/>
          <w:marRight w:val="0"/>
          <w:marTop w:val="300"/>
          <w:marBottom w:val="300"/>
          <w:divBdr>
            <w:top w:val="single" w:sz="36" w:space="15" w:color="E1E1E1"/>
            <w:left w:val="none" w:sz="0" w:space="0" w:color="auto"/>
            <w:bottom w:val="single" w:sz="6" w:space="17" w:color="E1E1E1"/>
            <w:right w:val="none" w:sz="0" w:space="0" w:color="auto"/>
          </w:divBdr>
          <w:divsChild>
            <w:div w:id="2041929691">
              <w:marLeft w:val="0"/>
              <w:marRight w:val="0"/>
              <w:marTop w:val="0"/>
              <w:marBottom w:val="0"/>
              <w:divBdr>
                <w:top w:val="none" w:sz="0" w:space="0" w:color="auto"/>
                <w:left w:val="none" w:sz="0" w:space="0" w:color="auto"/>
                <w:bottom w:val="none" w:sz="0" w:space="0" w:color="auto"/>
                <w:right w:val="none" w:sz="0" w:space="0" w:color="auto"/>
              </w:divBdr>
            </w:div>
          </w:divsChild>
        </w:div>
        <w:div w:id="311643844">
          <w:marLeft w:val="0"/>
          <w:marRight w:val="0"/>
          <w:marTop w:val="300"/>
          <w:marBottom w:val="300"/>
          <w:divBdr>
            <w:top w:val="single" w:sz="36" w:space="15" w:color="E1E1E1"/>
            <w:left w:val="none" w:sz="0" w:space="0" w:color="auto"/>
            <w:bottom w:val="single" w:sz="6" w:space="17" w:color="E1E1E1"/>
            <w:right w:val="none" w:sz="0" w:space="0" w:color="auto"/>
          </w:divBdr>
          <w:divsChild>
            <w:div w:id="564150630">
              <w:marLeft w:val="0"/>
              <w:marRight w:val="0"/>
              <w:marTop w:val="0"/>
              <w:marBottom w:val="0"/>
              <w:divBdr>
                <w:top w:val="none" w:sz="0" w:space="0" w:color="auto"/>
                <w:left w:val="none" w:sz="0" w:space="0" w:color="auto"/>
                <w:bottom w:val="none" w:sz="0" w:space="0" w:color="auto"/>
                <w:right w:val="none" w:sz="0" w:space="0" w:color="auto"/>
              </w:divBdr>
            </w:div>
          </w:divsChild>
        </w:div>
        <w:div w:id="1481002558">
          <w:marLeft w:val="0"/>
          <w:marRight w:val="0"/>
          <w:marTop w:val="300"/>
          <w:marBottom w:val="300"/>
          <w:divBdr>
            <w:top w:val="single" w:sz="36" w:space="15" w:color="E1E1E1"/>
            <w:left w:val="none" w:sz="0" w:space="0" w:color="auto"/>
            <w:bottom w:val="single" w:sz="6" w:space="17" w:color="E1E1E1"/>
            <w:right w:val="none" w:sz="0" w:space="0" w:color="auto"/>
          </w:divBdr>
          <w:divsChild>
            <w:div w:id="1454522718">
              <w:marLeft w:val="0"/>
              <w:marRight w:val="0"/>
              <w:marTop w:val="0"/>
              <w:marBottom w:val="0"/>
              <w:divBdr>
                <w:top w:val="none" w:sz="0" w:space="0" w:color="auto"/>
                <w:left w:val="none" w:sz="0" w:space="0" w:color="auto"/>
                <w:bottom w:val="none" w:sz="0" w:space="0" w:color="auto"/>
                <w:right w:val="none" w:sz="0" w:space="0" w:color="auto"/>
              </w:divBdr>
            </w:div>
          </w:divsChild>
        </w:div>
        <w:div w:id="688603886">
          <w:marLeft w:val="0"/>
          <w:marRight w:val="0"/>
          <w:marTop w:val="300"/>
          <w:marBottom w:val="300"/>
          <w:divBdr>
            <w:top w:val="single" w:sz="36" w:space="15" w:color="E1E1E1"/>
            <w:left w:val="none" w:sz="0" w:space="0" w:color="auto"/>
            <w:bottom w:val="single" w:sz="6" w:space="17" w:color="E1E1E1"/>
            <w:right w:val="none" w:sz="0" w:space="0" w:color="auto"/>
          </w:divBdr>
          <w:divsChild>
            <w:div w:id="833572981">
              <w:marLeft w:val="0"/>
              <w:marRight w:val="0"/>
              <w:marTop w:val="0"/>
              <w:marBottom w:val="0"/>
              <w:divBdr>
                <w:top w:val="none" w:sz="0" w:space="0" w:color="auto"/>
                <w:left w:val="none" w:sz="0" w:space="0" w:color="auto"/>
                <w:bottom w:val="none" w:sz="0" w:space="0" w:color="auto"/>
                <w:right w:val="none" w:sz="0" w:space="0" w:color="auto"/>
              </w:divBdr>
            </w:div>
          </w:divsChild>
        </w:div>
        <w:div w:id="1465122952">
          <w:marLeft w:val="0"/>
          <w:marRight w:val="0"/>
          <w:marTop w:val="300"/>
          <w:marBottom w:val="300"/>
          <w:divBdr>
            <w:top w:val="single" w:sz="36" w:space="15" w:color="E1E1E1"/>
            <w:left w:val="none" w:sz="0" w:space="0" w:color="auto"/>
            <w:bottom w:val="single" w:sz="6" w:space="17" w:color="E1E1E1"/>
            <w:right w:val="none" w:sz="0" w:space="0" w:color="auto"/>
          </w:divBdr>
          <w:divsChild>
            <w:div w:id="883323207">
              <w:marLeft w:val="0"/>
              <w:marRight w:val="0"/>
              <w:marTop w:val="0"/>
              <w:marBottom w:val="0"/>
              <w:divBdr>
                <w:top w:val="none" w:sz="0" w:space="0" w:color="auto"/>
                <w:left w:val="none" w:sz="0" w:space="0" w:color="auto"/>
                <w:bottom w:val="none" w:sz="0" w:space="0" w:color="auto"/>
                <w:right w:val="none" w:sz="0" w:space="0" w:color="auto"/>
              </w:divBdr>
            </w:div>
          </w:divsChild>
        </w:div>
        <w:div w:id="980499843">
          <w:marLeft w:val="0"/>
          <w:marRight w:val="0"/>
          <w:marTop w:val="300"/>
          <w:marBottom w:val="300"/>
          <w:divBdr>
            <w:top w:val="single" w:sz="36" w:space="15" w:color="E1E1E1"/>
            <w:left w:val="none" w:sz="0" w:space="0" w:color="auto"/>
            <w:bottom w:val="single" w:sz="6" w:space="17" w:color="E1E1E1"/>
            <w:right w:val="none" w:sz="0" w:space="0" w:color="auto"/>
          </w:divBdr>
          <w:divsChild>
            <w:div w:id="1508206511">
              <w:marLeft w:val="0"/>
              <w:marRight w:val="0"/>
              <w:marTop w:val="0"/>
              <w:marBottom w:val="0"/>
              <w:divBdr>
                <w:top w:val="none" w:sz="0" w:space="0" w:color="auto"/>
                <w:left w:val="none" w:sz="0" w:space="0" w:color="auto"/>
                <w:bottom w:val="none" w:sz="0" w:space="0" w:color="auto"/>
                <w:right w:val="none" w:sz="0" w:space="0" w:color="auto"/>
              </w:divBdr>
            </w:div>
          </w:divsChild>
        </w:div>
        <w:div w:id="357706386">
          <w:marLeft w:val="0"/>
          <w:marRight w:val="0"/>
          <w:marTop w:val="300"/>
          <w:marBottom w:val="300"/>
          <w:divBdr>
            <w:top w:val="single" w:sz="36" w:space="15" w:color="E1E1E1"/>
            <w:left w:val="none" w:sz="0" w:space="0" w:color="auto"/>
            <w:bottom w:val="single" w:sz="6" w:space="17" w:color="E1E1E1"/>
            <w:right w:val="none" w:sz="0" w:space="0" w:color="auto"/>
          </w:divBdr>
          <w:divsChild>
            <w:div w:id="1387021465">
              <w:marLeft w:val="0"/>
              <w:marRight w:val="0"/>
              <w:marTop w:val="0"/>
              <w:marBottom w:val="0"/>
              <w:divBdr>
                <w:top w:val="none" w:sz="0" w:space="0" w:color="auto"/>
                <w:left w:val="none" w:sz="0" w:space="0" w:color="auto"/>
                <w:bottom w:val="none" w:sz="0" w:space="0" w:color="auto"/>
                <w:right w:val="none" w:sz="0" w:space="0" w:color="auto"/>
              </w:divBdr>
            </w:div>
            <w:div w:id="466971949">
              <w:marLeft w:val="0"/>
              <w:marRight w:val="0"/>
              <w:marTop w:val="300"/>
              <w:marBottom w:val="300"/>
              <w:divBdr>
                <w:top w:val="single" w:sz="36" w:space="15" w:color="E1E1E1"/>
                <w:left w:val="none" w:sz="0" w:space="0" w:color="auto"/>
                <w:bottom w:val="single" w:sz="6" w:space="17" w:color="E1E1E1"/>
                <w:right w:val="none" w:sz="0" w:space="0" w:color="auto"/>
              </w:divBdr>
              <w:divsChild>
                <w:div w:id="803961712">
                  <w:marLeft w:val="0"/>
                  <w:marRight w:val="0"/>
                  <w:marTop w:val="0"/>
                  <w:marBottom w:val="0"/>
                  <w:divBdr>
                    <w:top w:val="none" w:sz="0" w:space="0" w:color="auto"/>
                    <w:left w:val="none" w:sz="0" w:space="0" w:color="auto"/>
                    <w:bottom w:val="none" w:sz="0" w:space="0" w:color="auto"/>
                    <w:right w:val="none" w:sz="0" w:space="0" w:color="auto"/>
                  </w:divBdr>
                </w:div>
              </w:divsChild>
            </w:div>
            <w:div w:id="447703756">
              <w:marLeft w:val="0"/>
              <w:marRight w:val="0"/>
              <w:marTop w:val="300"/>
              <w:marBottom w:val="300"/>
              <w:divBdr>
                <w:top w:val="single" w:sz="36" w:space="15" w:color="E1E1E1"/>
                <w:left w:val="none" w:sz="0" w:space="0" w:color="auto"/>
                <w:bottom w:val="single" w:sz="6" w:space="17" w:color="E1E1E1"/>
                <w:right w:val="none" w:sz="0" w:space="0" w:color="auto"/>
              </w:divBdr>
              <w:divsChild>
                <w:div w:id="207885484">
                  <w:marLeft w:val="0"/>
                  <w:marRight w:val="0"/>
                  <w:marTop w:val="0"/>
                  <w:marBottom w:val="0"/>
                  <w:divBdr>
                    <w:top w:val="none" w:sz="0" w:space="0" w:color="auto"/>
                    <w:left w:val="none" w:sz="0" w:space="0" w:color="auto"/>
                    <w:bottom w:val="none" w:sz="0" w:space="0" w:color="auto"/>
                    <w:right w:val="none" w:sz="0" w:space="0" w:color="auto"/>
                  </w:divBdr>
                </w:div>
              </w:divsChild>
            </w:div>
            <w:div w:id="95368328">
              <w:marLeft w:val="0"/>
              <w:marRight w:val="0"/>
              <w:marTop w:val="300"/>
              <w:marBottom w:val="300"/>
              <w:divBdr>
                <w:top w:val="single" w:sz="36" w:space="15" w:color="E1E1E1"/>
                <w:left w:val="none" w:sz="0" w:space="0" w:color="auto"/>
                <w:bottom w:val="single" w:sz="6" w:space="17" w:color="E1E1E1"/>
                <w:right w:val="none" w:sz="0" w:space="0" w:color="auto"/>
              </w:divBdr>
              <w:divsChild>
                <w:div w:id="743189394">
                  <w:marLeft w:val="0"/>
                  <w:marRight w:val="0"/>
                  <w:marTop w:val="0"/>
                  <w:marBottom w:val="0"/>
                  <w:divBdr>
                    <w:top w:val="none" w:sz="0" w:space="0" w:color="auto"/>
                    <w:left w:val="none" w:sz="0" w:space="0" w:color="auto"/>
                    <w:bottom w:val="none" w:sz="0" w:space="0" w:color="auto"/>
                    <w:right w:val="none" w:sz="0" w:space="0" w:color="auto"/>
                  </w:divBdr>
                </w:div>
              </w:divsChild>
            </w:div>
            <w:div w:id="2032995988">
              <w:marLeft w:val="0"/>
              <w:marRight w:val="0"/>
              <w:marTop w:val="300"/>
              <w:marBottom w:val="300"/>
              <w:divBdr>
                <w:top w:val="single" w:sz="36" w:space="15" w:color="E1E1E1"/>
                <w:left w:val="none" w:sz="0" w:space="0" w:color="auto"/>
                <w:bottom w:val="single" w:sz="6" w:space="17" w:color="E1E1E1"/>
                <w:right w:val="none" w:sz="0" w:space="0" w:color="auto"/>
              </w:divBdr>
              <w:divsChild>
                <w:div w:id="1632126410">
                  <w:marLeft w:val="0"/>
                  <w:marRight w:val="0"/>
                  <w:marTop w:val="0"/>
                  <w:marBottom w:val="0"/>
                  <w:divBdr>
                    <w:top w:val="none" w:sz="0" w:space="0" w:color="auto"/>
                    <w:left w:val="none" w:sz="0" w:space="0" w:color="auto"/>
                    <w:bottom w:val="none" w:sz="0" w:space="0" w:color="auto"/>
                    <w:right w:val="none" w:sz="0" w:space="0" w:color="auto"/>
                  </w:divBdr>
                </w:div>
              </w:divsChild>
            </w:div>
            <w:div w:id="1788352344">
              <w:marLeft w:val="0"/>
              <w:marRight w:val="0"/>
              <w:marTop w:val="300"/>
              <w:marBottom w:val="300"/>
              <w:divBdr>
                <w:top w:val="single" w:sz="36" w:space="15" w:color="E1E1E1"/>
                <w:left w:val="none" w:sz="0" w:space="0" w:color="auto"/>
                <w:bottom w:val="single" w:sz="6" w:space="17" w:color="E1E1E1"/>
                <w:right w:val="none" w:sz="0" w:space="0" w:color="auto"/>
              </w:divBdr>
              <w:divsChild>
                <w:div w:id="1544169634">
                  <w:marLeft w:val="0"/>
                  <w:marRight w:val="0"/>
                  <w:marTop w:val="0"/>
                  <w:marBottom w:val="0"/>
                  <w:divBdr>
                    <w:top w:val="none" w:sz="0" w:space="0" w:color="auto"/>
                    <w:left w:val="none" w:sz="0" w:space="0" w:color="auto"/>
                    <w:bottom w:val="none" w:sz="0" w:space="0" w:color="auto"/>
                    <w:right w:val="none" w:sz="0" w:space="0" w:color="auto"/>
                  </w:divBdr>
                </w:div>
              </w:divsChild>
            </w:div>
            <w:div w:id="1950694228">
              <w:marLeft w:val="0"/>
              <w:marRight w:val="0"/>
              <w:marTop w:val="300"/>
              <w:marBottom w:val="300"/>
              <w:divBdr>
                <w:top w:val="single" w:sz="36" w:space="15" w:color="E1E1E1"/>
                <w:left w:val="none" w:sz="0" w:space="0" w:color="auto"/>
                <w:bottom w:val="single" w:sz="6" w:space="17" w:color="E1E1E1"/>
                <w:right w:val="none" w:sz="0" w:space="0" w:color="auto"/>
              </w:divBdr>
              <w:divsChild>
                <w:div w:id="1962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6CA1643F3ACCE77E97D6A6ACDAEFF3E0197625E2EE74490A08BF1250C5932B0F4D57B8023EFC1O7s1H"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3993</Words>
  <Characters>22765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Мельникова</dc:creator>
  <cp:lastModifiedBy>Мельникова</cp:lastModifiedBy>
  <cp:revision>1</cp:revision>
  <dcterms:created xsi:type="dcterms:W3CDTF">2015-07-06T08:26:00Z</dcterms:created>
  <dcterms:modified xsi:type="dcterms:W3CDTF">2015-07-06T08:26:00Z</dcterms:modified>
</cp:coreProperties>
</file>